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722923">
      <w:pPr>
        <w:jc w:val="right"/>
        <w:rPr>
          <w:rStyle w:val="193"/>
          <w:sz w:val="28"/>
          <w:szCs w:val="28"/>
        </w:rPr>
      </w:pPr>
      <w:bookmarkStart w:id="0" w:name="_GoBack"/>
      <w:bookmarkEnd w:id="0"/>
    </w:p>
    <w:p w14:paraId="319C9782">
      <w:pPr>
        <w:pStyle w:val="192"/>
        <w:widowControl/>
        <w:spacing w:line="240" w:lineRule="auto"/>
        <w:jc w:val="right"/>
        <w:rPr>
          <w:rStyle w:val="193"/>
          <w:sz w:val="28"/>
          <w:szCs w:val="28"/>
        </w:rPr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352425</wp:posOffset>
            </wp:positionH>
            <wp:positionV relativeFrom="paragraph">
              <wp:posOffset>59690</wp:posOffset>
            </wp:positionV>
            <wp:extent cx="657860" cy="668655"/>
            <wp:effectExtent l="0" t="0" r="8890" b="17145"/>
            <wp:wrapNone/>
            <wp:docPr id="1" name="Изображение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7860" cy="668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tbl>
      <w:tblPr>
        <w:tblStyle w:val="12"/>
        <w:tblW w:w="15603" w:type="dxa"/>
        <w:tblInd w:w="709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86"/>
        <w:gridCol w:w="817"/>
      </w:tblGrid>
      <w:tr w14:paraId="7F1A63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17" w:type="dxa"/>
        </w:trPr>
        <w:tc>
          <w:tcPr>
            <w:tcW w:w="14786" w:type="dxa"/>
          </w:tcPr>
          <w:p w14:paraId="63C25C8F">
            <w:pPr>
              <w:jc w:val="center"/>
              <w:rPr>
                <w:rFonts w:eastAsia="Calibri"/>
                <w:b/>
                <w:iCs/>
                <w:sz w:val="28"/>
                <w:szCs w:val="28"/>
                <w:highlight w:val="white"/>
                <w:u w:val="single"/>
              </w:rPr>
            </w:pPr>
            <w:r>
              <w:rPr>
                <w:rFonts w:eastAsia="Calibri"/>
                <w:b/>
                <w:iCs/>
                <w:sz w:val="28"/>
                <w:szCs w:val="28"/>
                <w:highlight w:val="white"/>
                <w:u w:val="single"/>
                <w:lang w:eastAsia="en-US"/>
              </w:rPr>
              <w:t>государственное бюджетное общеобразовательное учреждение основная общеобразовательная школа №27</w:t>
            </w:r>
          </w:p>
          <w:p w14:paraId="43DF759F">
            <w:pPr>
              <w:ind w:firstLine="709"/>
              <w:jc w:val="center"/>
              <w:rPr>
                <w:rFonts w:eastAsia="Calibri"/>
                <w:b/>
                <w:iCs/>
                <w:sz w:val="28"/>
                <w:szCs w:val="28"/>
                <w:highlight w:val="white"/>
                <w:u w:val="single"/>
              </w:rPr>
            </w:pPr>
            <w:r>
              <w:rPr>
                <w:rFonts w:eastAsia="Calibri"/>
                <w:b/>
                <w:iCs/>
                <w:sz w:val="28"/>
                <w:szCs w:val="28"/>
                <w:highlight w:val="white"/>
                <w:u w:val="single"/>
                <w:lang w:eastAsia="en-US"/>
              </w:rPr>
              <w:t>городского округа Сызрань Самарской области</w:t>
            </w:r>
          </w:p>
        </w:tc>
      </w:tr>
      <w:tr w14:paraId="697F53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3" w:type="dxa"/>
            <w:gridSpan w:val="2"/>
          </w:tcPr>
          <w:p w14:paraId="68DC465B">
            <w:pPr>
              <w:jc w:val="center"/>
              <w:rPr>
                <w:rFonts w:eastAsia="Calibri"/>
                <w:i/>
                <w:iCs/>
                <w:sz w:val="18"/>
                <w:szCs w:val="18"/>
                <w:lang w:eastAsia="en-US"/>
              </w:rPr>
            </w:pPr>
            <w:r>
              <w:rPr>
                <w:rFonts w:eastAsia="Calibri"/>
                <w:i/>
                <w:iCs/>
                <w:sz w:val="18"/>
                <w:szCs w:val="18"/>
                <w:lang w:eastAsia="en-US"/>
              </w:rPr>
              <w:t>Наименование проводящей организации</w:t>
            </w:r>
          </w:p>
        </w:tc>
      </w:tr>
    </w:tbl>
    <w:p w14:paraId="55861C3B">
      <w:pPr>
        <w:spacing w:after="160" w:line="259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>Всероссийские спортивные игры школьников</w:t>
      </w:r>
      <w:r>
        <w:rPr>
          <w:rFonts w:eastAsia="Calibri"/>
          <w:b/>
          <w:bCs/>
          <w:sz w:val="28"/>
          <w:szCs w:val="28"/>
          <w:lang w:eastAsia="en-US"/>
        </w:rPr>
        <w:br w:type="textWrapping" w:clear="all"/>
      </w:r>
      <w:r>
        <w:rPr>
          <w:rFonts w:eastAsia="Calibri"/>
          <w:b/>
          <w:bCs/>
          <w:sz w:val="28"/>
          <w:szCs w:val="28"/>
          <w:lang w:eastAsia="en-US"/>
        </w:rPr>
        <w:t>«ПРЕЗИДЕНТСКИЕ СПОРТИВНЫЕ ИГРЫ»</w:t>
      </w:r>
    </w:p>
    <w:tbl>
      <w:tblPr>
        <w:tblStyle w:val="12"/>
        <w:tblW w:w="0" w:type="auto"/>
        <w:tblInd w:w="-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36"/>
        <w:gridCol w:w="1417"/>
        <w:gridCol w:w="7607"/>
      </w:tblGrid>
      <w:tr w14:paraId="614E87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36" w:type="dxa"/>
          </w:tcPr>
          <w:p w14:paraId="2F3825F0">
            <w:pPr>
              <w:rPr>
                <w:rFonts w:eastAsia="Calibri"/>
                <w:b/>
                <w:bCs/>
                <w:sz w:val="28"/>
                <w:szCs w:val="28"/>
                <w:u w:val="single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u w:val="single"/>
                <w:lang w:eastAsia="en-US"/>
              </w:rPr>
              <w:t>школьный</w:t>
            </w:r>
          </w:p>
        </w:tc>
        <w:tc>
          <w:tcPr>
            <w:tcW w:w="1417" w:type="dxa"/>
          </w:tcPr>
          <w:p w14:paraId="37D15FA4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этап</w:t>
            </w:r>
          </w:p>
        </w:tc>
        <w:tc>
          <w:tcPr>
            <w:tcW w:w="7607" w:type="dxa"/>
          </w:tcPr>
          <w:p w14:paraId="33785F26">
            <w:pPr>
              <w:rPr>
                <w:rFonts w:eastAsia="Calibri"/>
                <w:b/>
                <w:bCs/>
                <w:sz w:val="28"/>
                <w:szCs w:val="28"/>
                <w:highlight w:val="white"/>
                <w:u w:val="single"/>
              </w:rPr>
            </w:pPr>
            <w:r>
              <w:rPr>
                <w:rFonts w:eastAsia="Calibri"/>
                <w:b/>
                <w:bCs/>
                <w:sz w:val="28"/>
                <w:szCs w:val="28"/>
                <w:highlight w:val="white"/>
                <w:u w:val="single"/>
                <w:lang w:eastAsia="en-US"/>
              </w:rPr>
              <w:t>ГБОУ ООШ № 27 г. Сызрани</w:t>
            </w:r>
          </w:p>
        </w:tc>
      </w:tr>
      <w:tr w14:paraId="14170F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36" w:type="dxa"/>
          </w:tcPr>
          <w:p w14:paraId="618E93BD">
            <w:pPr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/>
                <w:i/>
                <w:iCs/>
                <w:sz w:val="18"/>
                <w:szCs w:val="18"/>
                <w:lang w:eastAsia="en-US"/>
              </w:rPr>
              <w:t>(школьный, муниципальный, региональный)</w:t>
            </w:r>
          </w:p>
        </w:tc>
        <w:tc>
          <w:tcPr>
            <w:tcW w:w="1417" w:type="dxa"/>
          </w:tcPr>
          <w:p w14:paraId="7E92DFA6">
            <w:pPr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7607" w:type="dxa"/>
          </w:tcPr>
          <w:p w14:paraId="76ECB4AE">
            <w:pPr>
              <w:spacing w:line="240" w:lineRule="atLeast"/>
              <w:rPr>
                <w:rFonts w:eastAsia="Calibri"/>
                <w:i/>
                <w:iCs/>
                <w:sz w:val="18"/>
                <w:szCs w:val="18"/>
                <w:lang w:eastAsia="en-US"/>
              </w:rPr>
            </w:pPr>
            <w:r>
              <w:rPr>
                <w:rFonts w:eastAsia="Calibri"/>
                <w:i/>
                <w:iCs/>
                <w:sz w:val="18"/>
                <w:szCs w:val="18"/>
                <w:lang w:eastAsia="en-US"/>
              </w:rPr>
              <w:t>(общеобразовательная организация, муниципалитет, субъект Российской Федерации)</w:t>
            </w:r>
          </w:p>
          <w:p w14:paraId="49823FB3">
            <w:pPr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</w:tbl>
    <w:p w14:paraId="4B694A54">
      <w:pPr>
        <w:spacing w:after="160" w:line="259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14:paraId="266A0E20">
      <w:pPr>
        <w:spacing w:after="160" w:line="259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>ИТОГОВЫЙ ПРОТОКОЛ ОБЩЕКОМАНДНОГО ПЕРВЕНСТВА</w:t>
      </w:r>
    </w:p>
    <w:tbl>
      <w:tblPr>
        <w:tblStyle w:val="12"/>
        <w:tblW w:w="18093" w:type="dxa"/>
        <w:tblInd w:w="-53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5"/>
        <w:gridCol w:w="16178"/>
      </w:tblGrid>
      <w:tr w14:paraId="5BCD1D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91" w:type="dxa"/>
          </w:tcPr>
          <w:p w14:paraId="4F07B8AE">
            <w:pPr>
              <w:rPr>
                <w:rFonts w:eastAsia="Calibri"/>
                <w:b/>
                <w:sz w:val="22"/>
                <w:szCs w:val="22"/>
                <w:u w:val="single"/>
                <w:lang w:eastAsia="en-US"/>
              </w:rPr>
            </w:pPr>
          </w:p>
        </w:tc>
        <w:tc>
          <w:tcPr>
            <w:tcW w:w="15134" w:type="dxa"/>
          </w:tcPr>
          <w:p w14:paraId="4179DF5F">
            <w:pPr>
              <w:rPr>
                <w:rFonts w:eastAsia="Calibri"/>
                <w:b/>
                <w:sz w:val="22"/>
                <w:szCs w:val="22"/>
                <w:u w:val="single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u w:val="single"/>
                <w:lang w:eastAsia="en-US"/>
              </w:rPr>
              <w:t xml:space="preserve">г. Сызрань, </w:t>
            </w:r>
            <w:r>
              <w:rPr>
                <w:rFonts w:eastAsia="Calibri"/>
                <w:b/>
                <w:sz w:val="22"/>
                <w:szCs w:val="22"/>
                <w:highlight w:val="white"/>
                <w:u w:val="single"/>
                <w:lang w:eastAsia="en-US"/>
              </w:rPr>
              <w:t>ул. Гаражная, д.</w:t>
            </w:r>
            <w:r>
              <w:rPr>
                <w:rFonts w:eastAsia="Calibri"/>
                <w:b/>
                <w:sz w:val="22"/>
                <w:szCs w:val="22"/>
                <w:u w:val="single"/>
                <w:lang w:eastAsia="en-US"/>
              </w:rPr>
              <w:t>3       с 03.02.2025 г. по 30.03.2025 г.</w:t>
            </w:r>
          </w:p>
        </w:tc>
      </w:tr>
      <w:tr w14:paraId="54520B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91" w:type="dxa"/>
          </w:tcPr>
          <w:p w14:paraId="524FAED1">
            <w:pPr>
              <w:rPr>
                <w:rFonts w:eastAsia="Calibri"/>
                <w:i/>
                <w:iCs/>
                <w:sz w:val="18"/>
                <w:szCs w:val="18"/>
                <w:lang w:eastAsia="en-US"/>
              </w:rPr>
            </w:pPr>
          </w:p>
        </w:tc>
        <w:tc>
          <w:tcPr>
            <w:tcW w:w="15134" w:type="dxa"/>
          </w:tcPr>
          <w:p w14:paraId="2B20AC2F">
            <w:pPr>
              <w:rPr>
                <w:rFonts w:eastAsia="Calibri"/>
                <w:i/>
                <w:iCs/>
                <w:sz w:val="18"/>
                <w:szCs w:val="18"/>
                <w:lang w:eastAsia="en-US"/>
              </w:rPr>
            </w:pPr>
            <w:r>
              <w:rPr>
                <w:rFonts w:eastAsia="Calibri"/>
                <w:i/>
                <w:iCs/>
                <w:sz w:val="18"/>
                <w:szCs w:val="18"/>
                <w:lang w:eastAsia="en-US"/>
              </w:rPr>
              <w:t>место проведения                                                                            дата проведения</w:t>
            </w:r>
          </w:p>
          <w:p w14:paraId="203685C6">
            <w:pPr>
              <w:rPr>
                <w:rFonts w:eastAsia="Calibri"/>
                <w:i/>
                <w:iCs/>
                <w:sz w:val="18"/>
                <w:szCs w:val="18"/>
                <w:lang w:eastAsia="en-US"/>
              </w:rPr>
            </w:pPr>
          </w:p>
        </w:tc>
      </w:tr>
      <w:tr w14:paraId="517CE9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91" w:type="dxa"/>
          </w:tcPr>
          <w:p w14:paraId="397A5321">
            <w:pPr>
              <w:rPr>
                <w:rFonts w:eastAsia="Calibri"/>
                <w:b/>
                <w:i/>
                <w:iCs/>
                <w:sz w:val="28"/>
                <w:szCs w:val="28"/>
                <w:highlight w:val="yellow"/>
                <w:lang w:eastAsia="en-US"/>
              </w:rPr>
            </w:pPr>
          </w:p>
        </w:tc>
        <w:tc>
          <w:tcPr>
            <w:tcW w:w="15134" w:type="dxa"/>
          </w:tcPr>
          <w:p w14:paraId="0ADDCCF2">
            <w:pPr>
              <w:rPr>
                <w:rFonts w:eastAsia="Calibri"/>
                <w:b/>
                <w:sz w:val="28"/>
                <w:szCs w:val="28"/>
                <w:highlight w:val="white"/>
                <w:u w:val="single"/>
              </w:rPr>
            </w:pPr>
            <w:r>
              <w:rPr>
                <w:rFonts w:eastAsia="Calibri"/>
                <w:b/>
                <w:i/>
                <w:iCs/>
                <w:sz w:val="28"/>
                <w:szCs w:val="28"/>
                <w:highlight w:val="white"/>
                <w:lang w:eastAsia="en-US"/>
              </w:rPr>
              <w:t>Общее количество команд___7_______________</w:t>
            </w:r>
          </w:p>
        </w:tc>
      </w:tr>
      <w:tr w14:paraId="4FFE0B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91" w:type="dxa"/>
          </w:tcPr>
          <w:p w14:paraId="2D8723B8">
            <w:pPr>
              <w:rPr>
                <w:rFonts w:eastAsia="Calibri"/>
                <w:b/>
                <w:i/>
                <w:iCs/>
                <w:sz w:val="28"/>
                <w:szCs w:val="28"/>
                <w:highlight w:val="yellow"/>
                <w:lang w:eastAsia="en-US"/>
              </w:rPr>
            </w:pPr>
          </w:p>
        </w:tc>
        <w:tc>
          <w:tcPr>
            <w:tcW w:w="15134" w:type="dxa"/>
          </w:tcPr>
          <w:p w14:paraId="156B3B93">
            <w:pPr>
              <w:rPr>
                <w:rFonts w:eastAsia="Calibri"/>
                <w:b/>
                <w:i/>
                <w:iCs/>
                <w:sz w:val="28"/>
                <w:szCs w:val="28"/>
                <w:highlight w:val="white"/>
              </w:rPr>
            </w:pPr>
            <w:r>
              <w:rPr>
                <w:rFonts w:eastAsia="Calibri"/>
                <w:b/>
                <w:i/>
                <w:iCs/>
                <w:sz w:val="28"/>
                <w:szCs w:val="28"/>
                <w:highlight w:val="white"/>
                <w:lang w:eastAsia="en-US"/>
              </w:rPr>
              <w:t>Общее количество участников _201_____________</w:t>
            </w:r>
          </w:p>
        </w:tc>
      </w:tr>
    </w:tbl>
    <w:p w14:paraId="089A58BF">
      <w:pPr>
        <w:widowControl w:val="0"/>
        <w:tabs>
          <w:tab w:val="left" w:pos="4091"/>
          <w:tab w:val="left" w:pos="5191"/>
        </w:tabs>
        <w:spacing w:before="90" w:after="6"/>
        <w:ind w:left="412" w:right="-31"/>
        <w:rPr>
          <w:szCs w:val="22"/>
          <w:lang w:eastAsia="en-US"/>
        </w:rPr>
      </w:pPr>
    </w:p>
    <w:tbl>
      <w:tblPr>
        <w:tblStyle w:val="12"/>
        <w:tblpPr w:leftFromText="180" w:rightFromText="180" w:vertAnchor="text" w:tblpY="1"/>
        <w:tblOverlap w:val="never"/>
        <w:tblW w:w="13163" w:type="dxa"/>
        <w:tblInd w:w="3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81"/>
        <w:gridCol w:w="580"/>
        <w:gridCol w:w="850"/>
        <w:gridCol w:w="554"/>
        <w:gridCol w:w="663"/>
        <w:gridCol w:w="758"/>
        <w:gridCol w:w="621"/>
        <w:gridCol w:w="709"/>
        <w:gridCol w:w="427"/>
        <w:gridCol w:w="708"/>
        <w:gridCol w:w="849"/>
        <w:gridCol w:w="566"/>
        <w:gridCol w:w="710"/>
        <w:gridCol w:w="566"/>
        <w:gridCol w:w="794"/>
        <w:gridCol w:w="709"/>
        <w:gridCol w:w="850"/>
        <w:gridCol w:w="568"/>
      </w:tblGrid>
      <w:tr w14:paraId="1436DC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07" w:hRule="atLeast"/>
        </w:trPr>
        <w:tc>
          <w:tcPr>
            <w:tcW w:w="1681" w:type="dxa"/>
            <w:vMerge w:val="restart"/>
          </w:tcPr>
          <w:p w14:paraId="2C247F13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Команда</w:t>
            </w:r>
          </w:p>
          <w:p w14:paraId="57E2FBD7">
            <w:pPr>
              <w:widowControl w:val="0"/>
              <w:spacing w:before="5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1430" w:type="dxa"/>
            <w:gridSpan w:val="2"/>
            <w:vMerge w:val="restart"/>
          </w:tcPr>
          <w:p w14:paraId="0DB43C52">
            <w:pPr>
              <w:widowControl w:val="0"/>
              <w:ind w:left="470" w:hanging="312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 xml:space="preserve">Баскетбол </w:t>
            </w:r>
            <w:r>
              <w:rPr>
                <w:rFonts w:eastAsia="Calibri"/>
                <w:spacing w:val="-4"/>
                <w:sz w:val="22"/>
                <w:szCs w:val="22"/>
                <w:lang w:val="en-US" w:eastAsia="en-US"/>
              </w:rPr>
              <w:t>3х3</w:t>
            </w:r>
          </w:p>
        </w:tc>
        <w:tc>
          <w:tcPr>
            <w:tcW w:w="554" w:type="dxa"/>
            <w:vMerge w:val="restart"/>
            <w:textDirection w:val="btLr"/>
          </w:tcPr>
          <w:p w14:paraId="4EDC2728">
            <w:pPr>
              <w:widowControl w:val="0"/>
              <w:ind w:left="151" w:right="113"/>
              <w:rPr>
                <w:rFonts w:eastAsia="Calibri"/>
                <w:spacing w:val="-2"/>
                <w:sz w:val="22"/>
                <w:szCs w:val="22"/>
                <w:lang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eastAsia="en-US"/>
              </w:rPr>
              <w:t>Волейбол( место)</w:t>
            </w:r>
          </w:p>
        </w:tc>
        <w:tc>
          <w:tcPr>
            <w:tcW w:w="6577" w:type="dxa"/>
            <w:gridSpan w:val="10"/>
          </w:tcPr>
          <w:p w14:paraId="08405D37">
            <w:pPr>
              <w:widowControl w:val="0"/>
              <w:spacing w:before="161"/>
              <w:ind w:left="1773" w:right="2364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z w:val="22"/>
                <w:szCs w:val="22"/>
                <w:lang w:val="en-US" w:eastAsia="en-US"/>
              </w:rPr>
              <w:t>Легкая</w:t>
            </w:r>
            <w:r>
              <w:rPr>
                <w:rFonts w:eastAsia="Calibri"/>
                <w:spacing w:val="-4"/>
                <w:sz w:val="22"/>
                <w:szCs w:val="22"/>
                <w:lang w:val="en-US" w:eastAsia="en-US"/>
              </w:rPr>
              <w:t xml:space="preserve">  а</w:t>
            </w: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тлетика</w:t>
            </w:r>
          </w:p>
        </w:tc>
        <w:tc>
          <w:tcPr>
            <w:tcW w:w="794" w:type="dxa"/>
            <w:vMerge w:val="restart"/>
            <w:textDirection w:val="btLr"/>
          </w:tcPr>
          <w:p w14:paraId="04E1C4DE">
            <w:pPr>
              <w:widowControl w:val="0"/>
              <w:ind w:left="387" w:right="113" w:hanging="255"/>
              <w:rPr>
                <w:rFonts w:eastAsia="Calibri"/>
                <w:spacing w:val="-2"/>
                <w:sz w:val="22"/>
                <w:szCs w:val="22"/>
                <w:lang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eastAsia="en-US"/>
              </w:rPr>
              <w:t>Настольный теннис               ( место)</w:t>
            </w:r>
          </w:p>
        </w:tc>
        <w:tc>
          <w:tcPr>
            <w:tcW w:w="709" w:type="dxa"/>
            <w:vMerge w:val="restart"/>
            <w:textDirection w:val="btLr"/>
          </w:tcPr>
          <w:p w14:paraId="25FD75BC">
            <w:pPr>
              <w:widowControl w:val="0"/>
              <w:ind w:left="387" w:right="137" w:hanging="255"/>
              <w:rPr>
                <w:rFonts w:eastAsia="Calibri"/>
                <w:spacing w:val="-2"/>
                <w:sz w:val="22"/>
                <w:szCs w:val="22"/>
                <w:lang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eastAsia="en-US"/>
              </w:rPr>
              <w:t>Фкутбол 5х5 (место)</w:t>
            </w:r>
          </w:p>
        </w:tc>
        <w:tc>
          <w:tcPr>
            <w:tcW w:w="850" w:type="dxa"/>
            <w:vMerge w:val="restart"/>
            <w:textDirection w:val="btLr"/>
          </w:tcPr>
          <w:p w14:paraId="107FED42">
            <w:pPr>
              <w:widowControl w:val="0"/>
              <w:ind w:left="387" w:right="137" w:hanging="255"/>
              <w:rPr>
                <w:rFonts w:eastAsia="Calibri"/>
                <w:spacing w:val="-2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Сумма</w:t>
            </w:r>
            <w:r>
              <w:rPr>
                <w:rFonts w:eastAsia="Calibri"/>
                <w:spacing w:val="-2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 xml:space="preserve"> мест</w:t>
            </w:r>
          </w:p>
        </w:tc>
        <w:tc>
          <w:tcPr>
            <w:tcW w:w="568" w:type="dxa"/>
            <w:vMerge w:val="restart"/>
            <w:textDirection w:val="btLr"/>
          </w:tcPr>
          <w:p w14:paraId="33CB6E5D">
            <w:pPr>
              <w:widowControl w:val="0"/>
              <w:ind w:left="387" w:right="137" w:hanging="255"/>
              <w:rPr>
                <w:rFonts w:eastAsia="Calibri"/>
                <w:spacing w:val="-2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Итоговое</w:t>
            </w:r>
            <w:r>
              <w:rPr>
                <w:rFonts w:eastAsia="Calibri"/>
                <w:spacing w:val="-2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 xml:space="preserve"> место</w:t>
            </w:r>
          </w:p>
        </w:tc>
      </w:tr>
      <w:tr w14:paraId="490F5B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1681" w:type="dxa"/>
            <w:vMerge w:val="continue"/>
          </w:tcPr>
          <w:p w14:paraId="2BBB799B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1430" w:type="dxa"/>
            <w:gridSpan w:val="2"/>
            <w:vMerge w:val="continue"/>
          </w:tcPr>
          <w:p w14:paraId="38616349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554" w:type="dxa"/>
            <w:vMerge w:val="continue"/>
          </w:tcPr>
          <w:p w14:paraId="4D1B79B1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3178" w:type="dxa"/>
            <w:gridSpan w:val="5"/>
          </w:tcPr>
          <w:p w14:paraId="0DBB5DCB">
            <w:pPr>
              <w:widowControl w:val="0"/>
              <w:tabs>
                <w:tab w:val="left" w:pos="2340"/>
                <w:tab w:val="left" w:pos="2765"/>
              </w:tabs>
              <w:spacing w:line="249" w:lineRule="exact"/>
              <w:ind w:left="1133" w:right="270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Юноши</w:t>
            </w:r>
          </w:p>
        </w:tc>
        <w:tc>
          <w:tcPr>
            <w:tcW w:w="3399" w:type="dxa"/>
            <w:gridSpan w:val="5"/>
          </w:tcPr>
          <w:p w14:paraId="4623C50F">
            <w:pPr>
              <w:widowControl w:val="0"/>
              <w:tabs>
                <w:tab w:val="left" w:pos="2565"/>
                <w:tab w:val="left" w:pos="3257"/>
              </w:tabs>
              <w:spacing w:line="249" w:lineRule="exact"/>
              <w:ind w:left="1188" w:right="833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Девушки</w:t>
            </w:r>
          </w:p>
        </w:tc>
        <w:tc>
          <w:tcPr>
            <w:tcW w:w="794" w:type="dxa"/>
            <w:vMerge w:val="continue"/>
          </w:tcPr>
          <w:p w14:paraId="662A5FAF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709" w:type="dxa"/>
            <w:vMerge w:val="continue"/>
          </w:tcPr>
          <w:p w14:paraId="1C6D1450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850" w:type="dxa"/>
            <w:vMerge w:val="continue"/>
          </w:tcPr>
          <w:p w14:paraId="25718344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568" w:type="dxa"/>
            <w:vMerge w:val="continue"/>
          </w:tcPr>
          <w:p w14:paraId="25BA3F32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</w:tr>
      <w:tr w14:paraId="43972C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4" w:hRule="atLeast"/>
        </w:trPr>
        <w:tc>
          <w:tcPr>
            <w:tcW w:w="1681" w:type="dxa"/>
            <w:vMerge w:val="continue"/>
          </w:tcPr>
          <w:p w14:paraId="39270896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580" w:type="dxa"/>
            <w:vMerge w:val="restart"/>
            <w:textDirection w:val="btLr"/>
          </w:tcPr>
          <w:p w14:paraId="3A409E02">
            <w:pPr>
              <w:widowControl w:val="0"/>
              <w:ind w:left="113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юноши</w:t>
            </w:r>
          </w:p>
        </w:tc>
        <w:tc>
          <w:tcPr>
            <w:tcW w:w="850" w:type="dxa"/>
            <w:vMerge w:val="restart"/>
            <w:textDirection w:val="btLr"/>
          </w:tcPr>
          <w:p w14:paraId="7BF583F0">
            <w:pPr>
              <w:widowControl w:val="0"/>
              <w:spacing w:before="154"/>
              <w:ind w:left="113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девушки</w:t>
            </w:r>
          </w:p>
        </w:tc>
        <w:tc>
          <w:tcPr>
            <w:tcW w:w="554" w:type="dxa"/>
            <w:vMerge w:val="continue"/>
            <w:textDirection w:val="btLr"/>
          </w:tcPr>
          <w:p w14:paraId="70D91AD3">
            <w:pPr>
              <w:widowControl w:val="0"/>
              <w:spacing w:before="155"/>
              <w:ind w:left="113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1421" w:type="dxa"/>
            <w:gridSpan w:val="2"/>
          </w:tcPr>
          <w:p w14:paraId="046913DF">
            <w:pPr>
              <w:widowControl w:val="0"/>
              <w:spacing w:before="157"/>
              <w:ind w:left="162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двоеборье</w:t>
            </w:r>
          </w:p>
        </w:tc>
        <w:tc>
          <w:tcPr>
            <w:tcW w:w="621" w:type="dxa"/>
            <w:vMerge w:val="restart"/>
            <w:textDirection w:val="btLr"/>
          </w:tcPr>
          <w:p w14:paraId="08CAC22B">
            <w:pPr>
              <w:widowControl w:val="0"/>
              <w:spacing w:before="183"/>
              <w:ind w:left="113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эстафета</w:t>
            </w:r>
          </w:p>
        </w:tc>
        <w:tc>
          <w:tcPr>
            <w:tcW w:w="709" w:type="dxa"/>
            <w:vMerge w:val="restart"/>
            <w:textDirection w:val="btLr"/>
          </w:tcPr>
          <w:p w14:paraId="4A932E5F">
            <w:pPr>
              <w:widowControl w:val="0"/>
              <w:spacing w:before="154"/>
              <w:ind w:left="113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с</w:t>
            </w:r>
            <w:r>
              <w:rPr>
                <w:rFonts w:eastAsia="Calibri"/>
                <w:sz w:val="22"/>
                <w:szCs w:val="22"/>
                <w:lang w:val="en-US" w:eastAsia="en-US"/>
              </w:rPr>
              <w:t>умма</w:t>
            </w:r>
            <w:r>
              <w:rPr>
                <w:rFonts w:eastAsia="Calibri"/>
                <w:spacing w:val="-1"/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rFonts w:eastAsia="Calibri"/>
                <w:spacing w:val="-1"/>
                <w:sz w:val="22"/>
                <w:szCs w:val="22"/>
                <w:lang w:eastAsia="en-US"/>
              </w:rPr>
              <w:t xml:space="preserve">  </w:t>
            </w:r>
            <w:r>
              <w:rPr>
                <w:rFonts w:eastAsia="Calibri"/>
                <w:spacing w:val="-4"/>
                <w:sz w:val="22"/>
                <w:szCs w:val="22"/>
                <w:lang w:val="en-US" w:eastAsia="en-US"/>
              </w:rPr>
              <w:t>мест</w:t>
            </w:r>
          </w:p>
        </w:tc>
        <w:tc>
          <w:tcPr>
            <w:tcW w:w="427" w:type="dxa"/>
            <w:vMerge w:val="restart"/>
            <w:textDirection w:val="btLr"/>
          </w:tcPr>
          <w:p w14:paraId="6E6F7C48">
            <w:pPr>
              <w:widowControl w:val="0"/>
              <w:spacing w:before="85"/>
              <w:ind w:left="463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Место</w:t>
            </w:r>
          </w:p>
        </w:tc>
        <w:tc>
          <w:tcPr>
            <w:tcW w:w="1557" w:type="dxa"/>
            <w:gridSpan w:val="2"/>
          </w:tcPr>
          <w:p w14:paraId="70CB4D26">
            <w:pPr>
              <w:widowControl w:val="0"/>
              <w:spacing w:before="157"/>
              <w:ind w:left="23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eastAsia="en-US"/>
              </w:rPr>
              <w:t>двоеборье</w:t>
            </w:r>
          </w:p>
        </w:tc>
        <w:tc>
          <w:tcPr>
            <w:tcW w:w="566" w:type="dxa"/>
            <w:vMerge w:val="restart"/>
            <w:textDirection w:val="btLr"/>
          </w:tcPr>
          <w:p w14:paraId="68530292">
            <w:pPr>
              <w:widowControl w:val="0"/>
              <w:spacing w:before="158"/>
              <w:ind w:left="113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эстафета</w:t>
            </w:r>
          </w:p>
        </w:tc>
        <w:tc>
          <w:tcPr>
            <w:tcW w:w="710" w:type="dxa"/>
            <w:vMerge w:val="restart"/>
            <w:textDirection w:val="btLr"/>
          </w:tcPr>
          <w:p w14:paraId="6A23110C">
            <w:pPr>
              <w:widowControl w:val="0"/>
              <w:spacing w:before="159"/>
              <w:ind w:left="113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z w:val="22"/>
                <w:szCs w:val="22"/>
                <w:lang w:val="en-US" w:eastAsia="en-US"/>
              </w:rPr>
              <w:t>сумма</w:t>
            </w:r>
            <w:r>
              <w:rPr>
                <w:rFonts w:eastAsia="Calibri"/>
                <w:spacing w:val="-1"/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rFonts w:eastAsia="Calibri"/>
                <w:spacing w:val="-4"/>
                <w:sz w:val="22"/>
                <w:szCs w:val="22"/>
                <w:lang w:val="en-US" w:eastAsia="en-US"/>
              </w:rPr>
              <w:t>мест</w:t>
            </w:r>
          </w:p>
        </w:tc>
        <w:tc>
          <w:tcPr>
            <w:tcW w:w="566" w:type="dxa"/>
            <w:vMerge w:val="restart"/>
            <w:textDirection w:val="btLr"/>
          </w:tcPr>
          <w:p w14:paraId="462630E5">
            <w:pPr>
              <w:widowControl w:val="0"/>
              <w:spacing w:before="157"/>
              <w:ind w:left="113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Место</w:t>
            </w:r>
          </w:p>
        </w:tc>
        <w:tc>
          <w:tcPr>
            <w:tcW w:w="794" w:type="dxa"/>
            <w:vMerge w:val="continue"/>
          </w:tcPr>
          <w:p w14:paraId="6AC2EFF0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709" w:type="dxa"/>
            <w:vMerge w:val="continue"/>
          </w:tcPr>
          <w:p w14:paraId="533A81D8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850" w:type="dxa"/>
            <w:vMerge w:val="continue"/>
          </w:tcPr>
          <w:p w14:paraId="6D99C266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  <w:tc>
          <w:tcPr>
            <w:tcW w:w="568" w:type="dxa"/>
            <w:vMerge w:val="continue"/>
          </w:tcPr>
          <w:p w14:paraId="00E07686">
            <w:pPr>
              <w:widowControl w:val="0"/>
              <w:rPr>
                <w:rFonts w:eastAsia="Calibri"/>
                <w:sz w:val="22"/>
                <w:szCs w:val="22"/>
                <w:lang w:val="en-US" w:eastAsia="en-US"/>
              </w:rPr>
            </w:pPr>
          </w:p>
        </w:tc>
      </w:tr>
      <w:tr w14:paraId="5CC6E7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1681" w:type="dxa"/>
            <w:vMerge w:val="continue"/>
          </w:tcPr>
          <w:p w14:paraId="139F240C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580" w:type="dxa"/>
            <w:vMerge w:val="continue"/>
            <w:textDirection w:val="btLr"/>
          </w:tcPr>
          <w:p w14:paraId="717A9E7F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850" w:type="dxa"/>
            <w:vMerge w:val="continue"/>
            <w:textDirection w:val="btLr"/>
          </w:tcPr>
          <w:p w14:paraId="4CE2F4D6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554" w:type="dxa"/>
            <w:vMerge w:val="continue"/>
            <w:textDirection w:val="btLr"/>
          </w:tcPr>
          <w:p w14:paraId="61F1D5B4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663" w:type="dxa"/>
          </w:tcPr>
          <w:p w14:paraId="61894B0B">
            <w:pPr>
              <w:widowControl w:val="0"/>
              <w:spacing w:line="247" w:lineRule="exact"/>
              <w:ind w:left="109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4"/>
                <w:sz w:val="22"/>
                <w:szCs w:val="22"/>
                <w:lang w:val="en-US" w:eastAsia="en-US"/>
              </w:rPr>
              <w:t>очки</w:t>
            </w:r>
          </w:p>
        </w:tc>
        <w:tc>
          <w:tcPr>
            <w:tcW w:w="758" w:type="dxa"/>
          </w:tcPr>
          <w:p w14:paraId="04D77B43">
            <w:pPr>
              <w:widowControl w:val="0"/>
              <w:spacing w:line="247" w:lineRule="exact"/>
              <w:ind w:left="109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место</w:t>
            </w:r>
          </w:p>
        </w:tc>
        <w:tc>
          <w:tcPr>
            <w:tcW w:w="621" w:type="dxa"/>
            <w:vMerge w:val="continue"/>
            <w:textDirection w:val="btLr"/>
          </w:tcPr>
          <w:p w14:paraId="54EDFECB">
            <w:pPr>
              <w:widowControl w:val="0"/>
              <w:rPr>
                <w:rFonts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709" w:type="dxa"/>
            <w:vMerge w:val="continue"/>
            <w:textDirection w:val="btLr"/>
          </w:tcPr>
          <w:p w14:paraId="0853B308">
            <w:pPr>
              <w:widowControl w:val="0"/>
              <w:rPr>
                <w:rFonts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427" w:type="dxa"/>
            <w:vMerge w:val="continue"/>
            <w:textDirection w:val="btLr"/>
          </w:tcPr>
          <w:p w14:paraId="12D04717">
            <w:pPr>
              <w:widowControl w:val="0"/>
              <w:rPr>
                <w:rFonts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708" w:type="dxa"/>
          </w:tcPr>
          <w:p w14:paraId="3F32323D">
            <w:pPr>
              <w:widowControl w:val="0"/>
              <w:spacing w:line="247" w:lineRule="exact"/>
              <w:ind w:left="108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4"/>
                <w:sz w:val="22"/>
                <w:szCs w:val="22"/>
                <w:lang w:val="en-US" w:eastAsia="en-US"/>
              </w:rPr>
              <w:t>очки</w:t>
            </w:r>
          </w:p>
        </w:tc>
        <w:tc>
          <w:tcPr>
            <w:tcW w:w="849" w:type="dxa"/>
          </w:tcPr>
          <w:p w14:paraId="6EA4B1F5">
            <w:pPr>
              <w:widowControl w:val="0"/>
              <w:spacing w:line="247" w:lineRule="exact"/>
              <w:ind w:left="108"/>
              <w:rPr>
                <w:rFonts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spacing w:val="-2"/>
                <w:sz w:val="22"/>
                <w:szCs w:val="22"/>
                <w:lang w:val="en-US" w:eastAsia="en-US"/>
              </w:rPr>
              <w:t>место</w:t>
            </w:r>
          </w:p>
        </w:tc>
        <w:tc>
          <w:tcPr>
            <w:tcW w:w="566" w:type="dxa"/>
            <w:vMerge w:val="continue"/>
            <w:textDirection w:val="btLr"/>
          </w:tcPr>
          <w:p w14:paraId="524D0D5E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710" w:type="dxa"/>
            <w:vMerge w:val="continue"/>
            <w:textDirection w:val="btLr"/>
          </w:tcPr>
          <w:p w14:paraId="6B7C33E8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566" w:type="dxa"/>
            <w:vMerge w:val="continue"/>
            <w:textDirection w:val="btLr"/>
          </w:tcPr>
          <w:p w14:paraId="3A29F89E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794" w:type="dxa"/>
            <w:vMerge w:val="continue"/>
          </w:tcPr>
          <w:p w14:paraId="32C13473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709" w:type="dxa"/>
            <w:vMerge w:val="continue"/>
          </w:tcPr>
          <w:p w14:paraId="70CD738A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850" w:type="dxa"/>
            <w:vMerge w:val="continue"/>
          </w:tcPr>
          <w:p w14:paraId="1F84AD18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  <w:tc>
          <w:tcPr>
            <w:tcW w:w="568" w:type="dxa"/>
            <w:vMerge w:val="continue"/>
          </w:tcPr>
          <w:p w14:paraId="70905297">
            <w:pPr>
              <w:widowControl w:val="0"/>
              <w:rPr>
                <w:rFonts w:ascii="Calibri" w:hAnsi="Calibri" w:eastAsia="Calibri"/>
                <w:sz w:val="2"/>
                <w:szCs w:val="2"/>
                <w:lang w:val="en-US" w:eastAsia="en-US"/>
              </w:rPr>
            </w:pPr>
          </w:p>
        </w:tc>
      </w:tr>
      <w:tr w14:paraId="681959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163" w:type="dxa"/>
            <w:gridSpan w:val="18"/>
          </w:tcPr>
          <w:p w14:paraId="011571AF">
            <w:pPr>
              <w:widowControl w:val="0"/>
              <w:jc w:val="center"/>
              <w:rPr>
                <w:rFonts w:ascii="Calibri" w:hAnsi="Calibri" w:eastAsia="Calibri"/>
                <w:sz w:val="22"/>
                <w:szCs w:val="22"/>
                <w:lang w:val="en-US" w:eastAsia="en-US"/>
              </w:rPr>
            </w:pPr>
            <w:r>
              <w:rPr>
                <w:rFonts w:eastAsia="Calibri"/>
                <w:i/>
                <w:iCs/>
                <w:sz w:val="28"/>
                <w:szCs w:val="28"/>
                <w:lang w:eastAsia="en-US"/>
              </w:rPr>
              <w:t>2013-2014 г.р.</w:t>
            </w:r>
          </w:p>
        </w:tc>
      </w:tr>
      <w:tr w14:paraId="1C01CF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681" w:type="dxa"/>
          </w:tcPr>
          <w:p w14:paraId="3FDF787C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Команда № 1</w:t>
            </w:r>
          </w:p>
        </w:tc>
        <w:tc>
          <w:tcPr>
            <w:tcW w:w="580" w:type="dxa"/>
          </w:tcPr>
          <w:p w14:paraId="6811A327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1</w:t>
            </w:r>
          </w:p>
        </w:tc>
        <w:tc>
          <w:tcPr>
            <w:tcW w:w="850" w:type="dxa"/>
          </w:tcPr>
          <w:p w14:paraId="5B6764C2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1</w:t>
            </w:r>
          </w:p>
        </w:tc>
        <w:tc>
          <w:tcPr>
            <w:tcW w:w="554" w:type="dxa"/>
          </w:tcPr>
          <w:p w14:paraId="745C9774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1</w:t>
            </w:r>
          </w:p>
        </w:tc>
        <w:tc>
          <w:tcPr>
            <w:tcW w:w="663" w:type="dxa"/>
          </w:tcPr>
          <w:p w14:paraId="7D55B39F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1620</w:t>
            </w:r>
          </w:p>
        </w:tc>
        <w:tc>
          <w:tcPr>
            <w:tcW w:w="758" w:type="dxa"/>
          </w:tcPr>
          <w:p w14:paraId="5563B4F6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21" w:type="dxa"/>
          </w:tcPr>
          <w:p w14:paraId="2677F9C2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</w:tcPr>
          <w:p w14:paraId="5984B5CF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27" w:type="dxa"/>
          </w:tcPr>
          <w:p w14:paraId="1C871BA5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8" w:type="dxa"/>
          </w:tcPr>
          <w:p w14:paraId="4D65FC80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1470</w:t>
            </w:r>
          </w:p>
        </w:tc>
        <w:tc>
          <w:tcPr>
            <w:tcW w:w="849" w:type="dxa"/>
          </w:tcPr>
          <w:p w14:paraId="5A84F7D0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66" w:type="dxa"/>
          </w:tcPr>
          <w:p w14:paraId="1EB97DAC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710" w:type="dxa"/>
          </w:tcPr>
          <w:p w14:paraId="590A4511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66" w:type="dxa"/>
          </w:tcPr>
          <w:p w14:paraId="551F5F80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94" w:type="dxa"/>
          </w:tcPr>
          <w:p w14:paraId="71586189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709" w:type="dxa"/>
          </w:tcPr>
          <w:p w14:paraId="70FCBE53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1</w:t>
            </w:r>
          </w:p>
        </w:tc>
        <w:tc>
          <w:tcPr>
            <w:tcW w:w="850" w:type="dxa"/>
          </w:tcPr>
          <w:p w14:paraId="42E818D1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11</w:t>
            </w:r>
          </w:p>
        </w:tc>
        <w:tc>
          <w:tcPr>
            <w:tcW w:w="568" w:type="dxa"/>
          </w:tcPr>
          <w:p w14:paraId="0D162AF3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</w:tr>
      <w:tr w14:paraId="33C12B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681" w:type="dxa"/>
          </w:tcPr>
          <w:p w14:paraId="27AAA91A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Команда № 2</w:t>
            </w:r>
          </w:p>
        </w:tc>
        <w:tc>
          <w:tcPr>
            <w:tcW w:w="580" w:type="dxa"/>
          </w:tcPr>
          <w:p w14:paraId="635F5B3D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2</w:t>
            </w:r>
          </w:p>
        </w:tc>
        <w:tc>
          <w:tcPr>
            <w:tcW w:w="850" w:type="dxa"/>
          </w:tcPr>
          <w:p w14:paraId="3BF62B7F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2</w:t>
            </w:r>
          </w:p>
        </w:tc>
        <w:tc>
          <w:tcPr>
            <w:tcW w:w="554" w:type="dxa"/>
          </w:tcPr>
          <w:p w14:paraId="328A4644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2</w:t>
            </w:r>
          </w:p>
          <w:p w14:paraId="23855DE3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</w:p>
        </w:tc>
        <w:tc>
          <w:tcPr>
            <w:tcW w:w="663" w:type="dxa"/>
          </w:tcPr>
          <w:p w14:paraId="6838B066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1600</w:t>
            </w:r>
          </w:p>
        </w:tc>
        <w:tc>
          <w:tcPr>
            <w:tcW w:w="758" w:type="dxa"/>
          </w:tcPr>
          <w:p w14:paraId="68607004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2</w:t>
            </w:r>
          </w:p>
        </w:tc>
        <w:tc>
          <w:tcPr>
            <w:tcW w:w="621" w:type="dxa"/>
          </w:tcPr>
          <w:p w14:paraId="3E60AE8A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709" w:type="dxa"/>
          </w:tcPr>
          <w:p w14:paraId="480D5E2C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27" w:type="dxa"/>
          </w:tcPr>
          <w:p w14:paraId="57687436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708" w:type="dxa"/>
          </w:tcPr>
          <w:p w14:paraId="4C6A12CB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1510</w:t>
            </w:r>
          </w:p>
        </w:tc>
        <w:tc>
          <w:tcPr>
            <w:tcW w:w="849" w:type="dxa"/>
          </w:tcPr>
          <w:p w14:paraId="32B5EB18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66" w:type="dxa"/>
          </w:tcPr>
          <w:p w14:paraId="1484DA08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1</w:t>
            </w:r>
          </w:p>
        </w:tc>
        <w:tc>
          <w:tcPr>
            <w:tcW w:w="710" w:type="dxa"/>
          </w:tcPr>
          <w:p w14:paraId="72A640A1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66" w:type="dxa"/>
          </w:tcPr>
          <w:p w14:paraId="5DE40119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794" w:type="dxa"/>
          </w:tcPr>
          <w:p w14:paraId="269A8133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</w:tcPr>
          <w:p w14:paraId="2F57E4F7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2</w:t>
            </w:r>
          </w:p>
        </w:tc>
        <w:tc>
          <w:tcPr>
            <w:tcW w:w="850" w:type="dxa"/>
          </w:tcPr>
          <w:p w14:paraId="530FA541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highlight w:val="white"/>
                <w:lang w:eastAsia="en-US"/>
              </w:rPr>
              <w:t>16</w:t>
            </w:r>
          </w:p>
        </w:tc>
        <w:tc>
          <w:tcPr>
            <w:tcW w:w="568" w:type="dxa"/>
          </w:tcPr>
          <w:p w14:paraId="7A69D20E">
            <w:pPr>
              <w:widowControl w:val="0"/>
              <w:jc w:val="center"/>
              <w:rPr>
                <w:rFonts w:eastAsia="Calibri"/>
                <w:sz w:val="28"/>
                <w:szCs w:val="28"/>
                <w:highlight w:val="white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</w:tr>
      <w:tr w14:paraId="234DBD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3163" w:type="dxa"/>
            <w:gridSpan w:val="18"/>
          </w:tcPr>
          <w:p w14:paraId="5BA87E5A">
            <w:pPr>
              <w:widowControl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i/>
                <w:iCs/>
                <w:sz w:val="28"/>
                <w:szCs w:val="28"/>
                <w:lang w:eastAsia="en-US"/>
              </w:rPr>
              <w:t>2011-2012 г.р.</w:t>
            </w:r>
          </w:p>
        </w:tc>
      </w:tr>
      <w:tr w14:paraId="1DD6A8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681" w:type="dxa"/>
          </w:tcPr>
          <w:p w14:paraId="54006329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Команда № 1</w:t>
            </w:r>
          </w:p>
        </w:tc>
        <w:tc>
          <w:tcPr>
            <w:tcW w:w="580" w:type="dxa"/>
          </w:tcPr>
          <w:p w14:paraId="72F20A26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14:paraId="00ED27D0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554" w:type="dxa"/>
          </w:tcPr>
          <w:p w14:paraId="6BC98928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663" w:type="dxa"/>
          </w:tcPr>
          <w:p w14:paraId="6242C7D3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1610</w:t>
            </w:r>
          </w:p>
        </w:tc>
        <w:tc>
          <w:tcPr>
            <w:tcW w:w="758" w:type="dxa"/>
          </w:tcPr>
          <w:p w14:paraId="787546D2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621" w:type="dxa"/>
          </w:tcPr>
          <w:p w14:paraId="66631526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14:paraId="4DB83CF1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427" w:type="dxa"/>
          </w:tcPr>
          <w:p w14:paraId="725F0829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14:paraId="2BCD386C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1400</w:t>
            </w:r>
          </w:p>
        </w:tc>
        <w:tc>
          <w:tcPr>
            <w:tcW w:w="849" w:type="dxa"/>
          </w:tcPr>
          <w:p w14:paraId="02DB2B46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566" w:type="dxa"/>
          </w:tcPr>
          <w:p w14:paraId="2DDABDE8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710" w:type="dxa"/>
          </w:tcPr>
          <w:p w14:paraId="221E96D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566" w:type="dxa"/>
          </w:tcPr>
          <w:p w14:paraId="12337ED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94" w:type="dxa"/>
          </w:tcPr>
          <w:p w14:paraId="7D0D2C3E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14:paraId="2727C6C5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850" w:type="dxa"/>
          </w:tcPr>
          <w:p w14:paraId="1037568D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568" w:type="dxa"/>
          </w:tcPr>
          <w:p w14:paraId="1EDE6981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</w:tr>
      <w:tr w14:paraId="370B3A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681" w:type="dxa"/>
          </w:tcPr>
          <w:p w14:paraId="3942F563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Команда № 2</w:t>
            </w:r>
          </w:p>
        </w:tc>
        <w:tc>
          <w:tcPr>
            <w:tcW w:w="580" w:type="dxa"/>
          </w:tcPr>
          <w:p w14:paraId="3078D716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14:paraId="13B2351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554" w:type="dxa"/>
          </w:tcPr>
          <w:p w14:paraId="6F680D91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663" w:type="dxa"/>
          </w:tcPr>
          <w:p w14:paraId="67D0B0AD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1600</w:t>
            </w:r>
          </w:p>
        </w:tc>
        <w:tc>
          <w:tcPr>
            <w:tcW w:w="758" w:type="dxa"/>
          </w:tcPr>
          <w:p w14:paraId="69E562D9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621" w:type="dxa"/>
          </w:tcPr>
          <w:p w14:paraId="04790032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14:paraId="366F09A2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427" w:type="dxa"/>
          </w:tcPr>
          <w:p w14:paraId="6397D141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14:paraId="15C8721C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1420</w:t>
            </w:r>
          </w:p>
        </w:tc>
        <w:tc>
          <w:tcPr>
            <w:tcW w:w="849" w:type="dxa"/>
          </w:tcPr>
          <w:p w14:paraId="3D53778D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566" w:type="dxa"/>
          </w:tcPr>
          <w:p w14:paraId="62FFEB63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10" w:type="dxa"/>
          </w:tcPr>
          <w:p w14:paraId="13C6C4EF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566" w:type="dxa"/>
          </w:tcPr>
          <w:p w14:paraId="69DFCD61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794" w:type="dxa"/>
          </w:tcPr>
          <w:p w14:paraId="4A582BC3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14:paraId="37CF923F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14:paraId="4869F13F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568" w:type="dxa"/>
          </w:tcPr>
          <w:p w14:paraId="69B8555E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</w:tr>
      <w:tr w14:paraId="2F5F96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681" w:type="dxa"/>
            <w:vMerge w:val="restart"/>
          </w:tcPr>
          <w:p w14:paraId="6101DB13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Команда № 3</w:t>
            </w:r>
          </w:p>
        </w:tc>
        <w:tc>
          <w:tcPr>
            <w:tcW w:w="580" w:type="dxa"/>
            <w:vMerge w:val="restart"/>
          </w:tcPr>
          <w:p w14:paraId="370D16A8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850" w:type="dxa"/>
            <w:vMerge w:val="restart"/>
          </w:tcPr>
          <w:p w14:paraId="1142C222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554" w:type="dxa"/>
            <w:vMerge w:val="restart"/>
          </w:tcPr>
          <w:p w14:paraId="62E89CFD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663" w:type="dxa"/>
            <w:vMerge w:val="restart"/>
          </w:tcPr>
          <w:p w14:paraId="1EAEB4B8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1590</w:t>
            </w:r>
          </w:p>
        </w:tc>
        <w:tc>
          <w:tcPr>
            <w:tcW w:w="758" w:type="dxa"/>
            <w:vMerge w:val="restart"/>
          </w:tcPr>
          <w:p w14:paraId="00948C5B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621" w:type="dxa"/>
            <w:vMerge w:val="restart"/>
          </w:tcPr>
          <w:p w14:paraId="24D93D5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14:paraId="008DB16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427" w:type="dxa"/>
            <w:vMerge w:val="restart"/>
          </w:tcPr>
          <w:p w14:paraId="75CCD6D3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708" w:type="dxa"/>
            <w:vMerge w:val="restart"/>
          </w:tcPr>
          <w:p w14:paraId="12B7439E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1410</w:t>
            </w:r>
          </w:p>
        </w:tc>
        <w:tc>
          <w:tcPr>
            <w:tcW w:w="849" w:type="dxa"/>
            <w:vMerge w:val="restart"/>
          </w:tcPr>
          <w:p w14:paraId="4050F41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566" w:type="dxa"/>
            <w:vMerge w:val="restart"/>
          </w:tcPr>
          <w:p w14:paraId="365E54B4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710" w:type="dxa"/>
            <w:vMerge w:val="restart"/>
          </w:tcPr>
          <w:p w14:paraId="55A0DC26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566" w:type="dxa"/>
            <w:vMerge w:val="restart"/>
          </w:tcPr>
          <w:p w14:paraId="07B1E0B1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794" w:type="dxa"/>
            <w:vMerge w:val="restart"/>
          </w:tcPr>
          <w:p w14:paraId="2FB70DFE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14:paraId="4161E4E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850" w:type="dxa"/>
            <w:vMerge w:val="restart"/>
          </w:tcPr>
          <w:p w14:paraId="42AE9405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568" w:type="dxa"/>
            <w:vMerge w:val="restart"/>
          </w:tcPr>
          <w:p w14:paraId="42CD1E5F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3</w:t>
            </w:r>
          </w:p>
        </w:tc>
      </w:tr>
      <w:tr w14:paraId="1952D7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3163" w:type="dxa"/>
            <w:gridSpan w:val="18"/>
          </w:tcPr>
          <w:p w14:paraId="2E2B0484">
            <w:pPr>
              <w:widowControl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i/>
                <w:iCs/>
                <w:sz w:val="28"/>
                <w:szCs w:val="28"/>
                <w:lang w:eastAsia="en-US"/>
              </w:rPr>
              <w:t>2009-2010 г.р.</w:t>
            </w:r>
          </w:p>
        </w:tc>
      </w:tr>
      <w:tr w14:paraId="72D29E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681" w:type="dxa"/>
          </w:tcPr>
          <w:p w14:paraId="6B362E1B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Команда № 1</w:t>
            </w:r>
          </w:p>
        </w:tc>
        <w:tc>
          <w:tcPr>
            <w:tcW w:w="580" w:type="dxa"/>
          </w:tcPr>
          <w:p w14:paraId="1F92F5E8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14:paraId="22006BBF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554" w:type="dxa"/>
          </w:tcPr>
          <w:p w14:paraId="6F6E1CB8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663" w:type="dxa"/>
          </w:tcPr>
          <w:p w14:paraId="2774200C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1700</w:t>
            </w:r>
          </w:p>
        </w:tc>
        <w:tc>
          <w:tcPr>
            <w:tcW w:w="758" w:type="dxa"/>
          </w:tcPr>
          <w:p w14:paraId="686A536B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621" w:type="dxa"/>
          </w:tcPr>
          <w:p w14:paraId="25982B5C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14:paraId="061AC70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427" w:type="dxa"/>
          </w:tcPr>
          <w:p w14:paraId="53FBCA84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14:paraId="0538DCB4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1600</w:t>
            </w:r>
          </w:p>
        </w:tc>
        <w:tc>
          <w:tcPr>
            <w:tcW w:w="849" w:type="dxa"/>
          </w:tcPr>
          <w:p w14:paraId="68A65643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566" w:type="dxa"/>
          </w:tcPr>
          <w:p w14:paraId="321147EF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10" w:type="dxa"/>
          </w:tcPr>
          <w:p w14:paraId="155E74BD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566" w:type="dxa"/>
          </w:tcPr>
          <w:p w14:paraId="04D485E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94" w:type="dxa"/>
          </w:tcPr>
          <w:p w14:paraId="3CC6B1E4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14:paraId="1F447F52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14:paraId="4DCB8E02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568" w:type="dxa"/>
          </w:tcPr>
          <w:p w14:paraId="74048A71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</w:tr>
      <w:tr w14:paraId="51BB49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681" w:type="dxa"/>
          </w:tcPr>
          <w:p w14:paraId="063B7B9E">
            <w:pPr>
              <w:widowControl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Команда № 2</w:t>
            </w:r>
          </w:p>
        </w:tc>
        <w:tc>
          <w:tcPr>
            <w:tcW w:w="580" w:type="dxa"/>
          </w:tcPr>
          <w:p w14:paraId="4E59D143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14:paraId="2C46FC90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554" w:type="dxa"/>
          </w:tcPr>
          <w:p w14:paraId="5863C80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663" w:type="dxa"/>
          </w:tcPr>
          <w:p w14:paraId="5A533E1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1710</w:t>
            </w:r>
          </w:p>
        </w:tc>
        <w:tc>
          <w:tcPr>
            <w:tcW w:w="758" w:type="dxa"/>
          </w:tcPr>
          <w:p w14:paraId="7AC81643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621" w:type="dxa"/>
          </w:tcPr>
          <w:p w14:paraId="72146589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14:paraId="4CE7264A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427" w:type="dxa"/>
          </w:tcPr>
          <w:p w14:paraId="350E5E20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14:paraId="74F9F555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1610</w:t>
            </w:r>
          </w:p>
        </w:tc>
        <w:tc>
          <w:tcPr>
            <w:tcW w:w="849" w:type="dxa"/>
          </w:tcPr>
          <w:p w14:paraId="2888AE38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566" w:type="dxa"/>
          </w:tcPr>
          <w:p w14:paraId="6DE38D10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710" w:type="dxa"/>
          </w:tcPr>
          <w:p w14:paraId="53BCB9EB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566" w:type="dxa"/>
          </w:tcPr>
          <w:p w14:paraId="43C39984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794" w:type="dxa"/>
          </w:tcPr>
          <w:p w14:paraId="4B2C13CF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14:paraId="1A445853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14:paraId="2BC7670B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568" w:type="dxa"/>
          </w:tcPr>
          <w:p w14:paraId="68F69CAE">
            <w:pPr>
              <w:widowControl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</w:rPr>
              <w:t>2</w:t>
            </w:r>
          </w:p>
        </w:tc>
      </w:tr>
    </w:tbl>
    <w:p w14:paraId="40D8F958">
      <w:pPr>
        <w:rPr>
          <w:sz w:val="22"/>
          <w:szCs w:val="22"/>
        </w:rPr>
      </w:pPr>
    </w:p>
    <w:p w14:paraId="0BD6AFDC">
      <w:pPr>
        <w:rPr>
          <w:sz w:val="22"/>
          <w:szCs w:val="22"/>
        </w:rPr>
      </w:pPr>
    </w:p>
    <w:p w14:paraId="3A61B046">
      <w:pPr>
        <w:rPr>
          <w:sz w:val="22"/>
          <w:szCs w:val="22"/>
        </w:rPr>
      </w:pPr>
    </w:p>
    <w:p w14:paraId="5FBCEAE6">
      <w:pPr>
        <w:rPr>
          <w:sz w:val="22"/>
          <w:szCs w:val="22"/>
        </w:rPr>
      </w:pPr>
    </w:p>
    <w:p w14:paraId="2B82791C">
      <w:pPr>
        <w:rPr>
          <w:sz w:val="22"/>
          <w:szCs w:val="22"/>
        </w:rPr>
      </w:pPr>
    </w:p>
    <w:p w14:paraId="3C1167BC">
      <w:pPr>
        <w:rPr>
          <w:sz w:val="22"/>
          <w:szCs w:val="22"/>
        </w:rPr>
      </w:pPr>
    </w:p>
    <w:p w14:paraId="538B2654">
      <w:pPr>
        <w:rPr>
          <w:sz w:val="22"/>
          <w:szCs w:val="22"/>
        </w:rPr>
      </w:pPr>
    </w:p>
    <w:p w14:paraId="40A4DC35">
      <w:pPr>
        <w:rPr>
          <w:sz w:val="22"/>
          <w:szCs w:val="22"/>
        </w:rPr>
      </w:pPr>
    </w:p>
    <w:p w14:paraId="79EF14EB">
      <w:pPr>
        <w:rPr>
          <w:sz w:val="22"/>
          <w:szCs w:val="22"/>
        </w:rPr>
      </w:pPr>
    </w:p>
    <w:p w14:paraId="2F914810">
      <w:pPr>
        <w:rPr>
          <w:sz w:val="22"/>
          <w:szCs w:val="22"/>
        </w:rPr>
      </w:pPr>
    </w:p>
    <w:p w14:paraId="5A32F6EB">
      <w:pPr>
        <w:rPr>
          <w:sz w:val="22"/>
          <w:szCs w:val="22"/>
        </w:rPr>
      </w:pPr>
    </w:p>
    <w:p w14:paraId="539E9B96">
      <w:pPr>
        <w:rPr>
          <w:sz w:val="22"/>
          <w:szCs w:val="22"/>
        </w:rPr>
      </w:pPr>
    </w:p>
    <w:p w14:paraId="2336F8D3">
      <w:pPr>
        <w:rPr>
          <w:sz w:val="22"/>
          <w:szCs w:val="22"/>
        </w:rPr>
      </w:pPr>
      <w:r>
        <w:rPr>
          <w:sz w:val="22"/>
          <w:szCs w:val="22"/>
        </w:rPr>
        <w:t xml:space="preserve">Главный судья </w:t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>Аймедова О.В</w:t>
      </w:r>
      <w:r>
        <w:rPr>
          <w:sz w:val="22"/>
          <w:szCs w:val="22"/>
        </w:rPr>
        <w:t>.________________(Ф.И.О.)</w:t>
      </w:r>
    </w:p>
    <w:p w14:paraId="03BBC5A3">
      <w:pPr>
        <w:rPr>
          <w:sz w:val="22"/>
          <w:szCs w:val="22"/>
        </w:rPr>
      </w:pPr>
    </w:p>
    <w:p w14:paraId="534E73FE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подпись</w:t>
      </w:r>
      <w:r>
        <w:rPr>
          <w:sz w:val="22"/>
          <w:szCs w:val="22"/>
        </w:rPr>
        <w:tab/>
      </w:r>
    </w:p>
    <w:p w14:paraId="6A367DCC">
      <w:pPr>
        <w:rPr>
          <w:sz w:val="22"/>
          <w:szCs w:val="22"/>
        </w:rPr>
      </w:pPr>
      <w:r>
        <w:rPr>
          <w:sz w:val="22"/>
          <w:szCs w:val="22"/>
        </w:rPr>
        <w:t xml:space="preserve">Главный секретарь </w:t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>Нестерова М.В.</w:t>
      </w:r>
      <w:r>
        <w:rPr>
          <w:sz w:val="22"/>
          <w:szCs w:val="22"/>
        </w:rPr>
        <w:t xml:space="preserve">_______________ (Ф.И.О.)          </w:t>
      </w:r>
    </w:p>
    <w:p w14:paraId="4EEE602C">
      <w:pPr>
        <w:rPr>
          <w:rStyle w:val="193"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подпись</w:t>
      </w:r>
    </w:p>
    <w:p w14:paraId="0734D446">
      <w:pPr>
        <w:widowControl w:val="0"/>
        <w:ind w:left="8016" w:right="-20"/>
        <w:rPr>
          <w:color w:val="000000"/>
          <w:sz w:val="28"/>
          <w:szCs w:val="28"/>
        </w:rPr>
      </w:pPr>
    </w:p>
    <w:sectPr>
      <w:pgSz w:w="16838" w:h="11906" w:orient="landscape"/>
      <w:pgMar w:top="566" w:right="568" w:bottom="1133" w:left="426" w:header="0" w:footer="0" w:gutter="0"/>
      <w:cols w:space="1701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CC"/>
    <w:family w:val="swiss"/>
    <w:pitch w:val="default"/>
    <w:sig w:usb0="E0002AFF" w:usb1="C0007843" w:usb2="00000009" w:usb3="00000000" w:csb0="400001FF" w:csb1="FFFF0000"/>
  </w:font>
  <w:font w:name="Segoe UI">
    <w:panose1 w:val="020B0502040204020203"/>
    <w:charset w:val="CC"/>
    <w:family w:val="swiss"/>
    <w:pitch w:val="default"/>
    <w:sig w:usb0="E10022FF" w:usb1="C000E47F" w:usb2="00000029" w:usb3="00000000" w:csb0="200001DF" w:csb1="20000000"/>
  </w:font>
  <w:font w:name="Courier New">
    <w:panose1 w:val="02070309020205020404"/>
    <w:charset w:val="CC"/>
    <w:family w:val="modern"/>
    <w:pitch w:val="default"/>
    <w:sig w:usb0="E0002AFF" w:usb1="C0007843" w:usb2="00000009" w:usb3="00000000" w:csb0="400001FF" w:csb1="FFFF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font202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TrackMoves/>
  <w:documentProtection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870"/>
    <w:rsid w:val="004E7870"/>
    <w:rsid w:val="006C1307"/>
    <w:rsid w:val="00701786"/>
    <w:rsid w:val="00BD3452"/>
    <w:rsid w:val="2B077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semiHidden="0" w:name="toc 1"/>
    <w:lsdException w:uiPriority="39" w:semiHidden="0" w:name="toc 2"/>
    <w:lsdException w:uiPriority="39" w:semiHidden="0" w:name="toc 3"/>
    <w:lsdException w:uiPriority="39" w:semiHidden="0" w:name="toc 4"/>
    <w:lsdException w:uiPriority="39" w:semiHidden="0" w:name="toc 5"/>
    <w:lsdException w:uiPriority="39" w:semiHidden="0" w:name="toc 6"/>
    <w:lsdException w:uiPriority="39" w:semiHidden="0" w:name="toc 7"/>
    <w:lsdException w:uiPriority="39" w:semiHidden="0" w:name="toc 8"/>
    <w:lsdException w:uiPriority="39" w:semiHidden="0" w:name="toc 9"/>
    <w:lsdException w:uiPriority="99" w:name="Normal Indent"/>
    <w:lsdException w:qFormat="1"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semiHidden="0" w:name="table of figures"/>
    <w:lsdException w:uiPriority="99" w:name="envelope address"/>
    <w:lsdException w:uiPriority="99" w:name="envelope return"/>
    <w:lsdException w:qFormat="1" w:uiPriority="99" w:semiHidden="0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0" w:semiHidden="0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nhideWhenUsed="0" w:uiPriority="0" w:semiHidden="0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2">
    <w:name w:val="heading 1"/>
    <w:basedOn w:val="1"/>
    <w:next w:val="1"/>
    <w:link w:val="39"/>
    <w:qFormat/>
    <w:uiPriority w:val="0"/>
    <w:pPr>
      <w:keepNext/>
      <w:spacing w:before="240" w:after="60" w:line="276" w:lineRule="auto"/>
      <w:outlineLvl w:val="0"/>
    </w:pPr>
    <w:rPr>
      <w:rFonts w:ascii="Arial" w:hAnsi="Arial" w:cs="Arial"/>
      <w:b/>
      <w:bCs/>
      <w:sz w:val="32"/>
      <w:szCs w:val="32"/>
    </w:rPr>
  </w:style>
  <w:style w:type="paragraph" w:styleId="3">
    <w:name w:val="heading 2"/>
    <w:basedOn w:val="1"/>
    <w:next w:val="1"/>
    <w:link w:val="40"/>
    <w:unhideWhenUsed/>
    <w:qFormat/>
    <w:uiPriority w:val="9"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4">
    <w:name w:val="heading 3"/>
    <w:basedOn w:val="1"/>
    <w:next w:val="1"/>
    <w:link w:val="41"/>
    <w:unhideWhenUsed/>
    <w:qFormat/>
    <w:uiPriority w:val="9"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5">
    <w:name w:val="heading 4"/>
    <w:basedOn w:val="1"/>
    <w:next w:val="1"/>
    <w:link w:val="42"/>
    <w:unhideWhenUsed/>
    <w:qFormat/>
    <w:uiPriority w:val="9"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">
    <w:name w:val="heading 5"/>
    <w:basedOn w:val="1"/>
    <w:next w:val="1"/>
    <w:link w:val="43"/>
    <w:unhideWhenUsed/>
    <w:qFormat/>
    <w:uiPriority w:val="9"/>
    <w:pPr>
      <w:keepNext/>
      <w:keepLines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7">
    <w:name w:val="heading 6"/>
    <w:basedOn w:val="1"/>
    <w:next w:val="1"/>
    <w:link w:val="44"/>
    <w:unhideWhenUsed/>
    <w:qFormat/>
    <w:uiPriority w:val="9"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8">
    <w:name w:val="heading 7"/>
    <w:basedOn w:val="1"/>
    <w:next w:val="1"/>
    <w:link w:val="45"/>
    <w:unhideWhenUsed/>
    <w:qFormat/>
    <w:uiPriority w:val="9"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9">
    <w:name w:val="heading 8"/>
    <w:basedOn w:val="1"/>
    <w:next w:val="1"/>
    <w:link w:val="46"/>
    <w:unhideWhenUsed/>
    <w:qFormat/>
    <w:uiPriority w:val="9"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10">
    <w:name w:val="heading 9"/>
    <w:basedOn w:val="1"/>
    <w:next w:val="1"/>
    <w:link w:val="47"/>
    <w:unhideWhenUsed/>
    <w:qFormat/>
    <w:uiPriority w:val="9"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footnote reference"/>
    <w:unhideWhenUsed/>
    <w:qFormat/>
    <w:uiPriority w:val="99"/>
    <w:rPr>
      <w:vertAlign w:val="superscript"/>
    </w:rPr>
  </w:style>
  <w:style w:type="character" w:styleId="14">
    <w:name w:val="endnote reference"/>
    <w:semiHidden/>
    <w:unhideWhenUsed/>
    <w:uiPriority w:val="99"/>
    <w:rPr>
      <w:vertAlign w:val="superscript"/>
    </w:rPr>
  </w:style>
  <w:style w:type="character" w:styleId="15">
    <w:name w:val="Hyperlink"/>
    <w:unhideWhenUsed/>
    <w:qFormat/>
    <w:uiPriority w:val="99"/>
    <w:rPr>
      <w:color w:val="0000FF"/>
      <w:u w:val="single"/>
    </w:rPr>
  </w:style>
  <w:style w:type="paragraph" w:styleId="16">
    <w:name w:val="Balloon Text"/>
    <w:basedOn w:val="1"/>
    <w:link w:val="187"/>
    <w:uiPriority w:val="0"/>
    <w:rPr>
      <w:rFonts w:ascii="Segoe UI" w:hAnsi="Segoe UI" w:cs="Segoe UI"/>
      <w:sz w:val="18"/>
      <w:szCs w:val="18"/>
    </w:rPr>
  </w:style>
  <w:style w:type="paragraph" w:styleId="17">
    <w:name w:val="Plain Text"/>
    <w:basedOn w:val="1"/>
    <w:link w:val="188"/>
    <w:uiPriority w:val="0"/>
    <w:rPr>
      <w:rFonts w:ascii="Courier New" w:hAnsi="Courier New" w:cs="Courier New"/>
      <w:sz w:val="20"/>
      <w:szCs w:val="20"/>
    </w:rPr>
  </w:style>
  <w:style w:type="paragraph" w:styleId="18">
    <w:name w:val="endnote text"/>
    <w:basedOn w:val="1"/>
    <w:link w:val="185"/>
    <w:semiHidden/>
    <w:unhideWhenUsed/>
    <w:qFormat/>
    <w:uiPriority w:val="99"/>
    <w:rPr>
      <w:sz w:val="20"/>
    </w:rPr>
  </w:style>
  <w:style w:type="paragraph" w:styleId="19">
    <w:name w:val="caption"/>
    <w:basedOn w:val="1"/>
    <w:next w:val="1"/>
    <w:semiHidden/>
    <w:unhideWhenUsed/>
    <w:qFormat/>
    <w:uiPriority w:val="35"/>
    <w:pPr>
      <w:spacing w:line="276" w:lineRule="auto"/>
    </w:pPr>
    <w:rPr>
      <w:b/>
      <w:bCs/>
      <w:color w:val="4F81BD"/>
      <w:sz w:val="18"/>
      <w:szCs w:val="18"/>
    </w:rPr>
  </w:style>
  <w:style w:type="paragraph" w:styleId="20">
    <w:name w:val="footnote text"/>
    <w:basedOn w:val="1"/>
    <w:link w:val="184"/>
    <w:semiHidden/>
    <w:unhideWhenUsed/>
    <w:qFormat/>
    <w:uiPriority w:val="99"/>
    <w:pPr>
      <w:spacing w:after="40"/>
    </w:pPr>
    <w:rPr>
      <w:sz w:val="18"/>
    </w:rPr>
  </w:style>
  <w:style w:type="paragraph" w:styleId="21">
    <w:name w:val="toc 8"/>
    <w:basedOn w:val="1"/>
    <w:next w:val="1"/>
    <w:unhideWhenUsed/>
    <w:uiPriority w:val="39"/>
    <w:pPr>
      <w:spacing w:after="57"/>
      <w:ind w:left="1984"/>
    </w:pPr>
  </w:style>
  <w:style w:type="paragraph" w:styleId="22">
    <w:name w:val="header"/>
    <w:basedOn w:val="1"/>
    <w:link w:val="189"/>
    <w:qFormat/>
    <w:uiPriority w:val="0"/>
    <w:pPr>
      <w:tabs>
        <w:tab w:val="center" w:pos="4677"/>
        <w:tab w:val="right" w:pos="9355"/>
      </w:tabs>
    </w:pPr>
  </w:style>
  <w:style w:type="paragraph" w:styleId="23">
    <w:name w:val="toc 9"/>
    <w:basedOn w:val="1"/>
    <w:next w:val="1"/>
    <w:unhideWhenUsed/>
    <w:uiPriority w:val="39"/>
    <w:pPr>
      <w:spacing w:after="57"/>
      <w:ind w:left="2268"/>
    </w:pPr>
  </w:style>
  <w:style w:type="paragraph" w:styleId="24">
    <w:name w:val="toc 7"/>
    <w:basedOn w:val="1"/>
    <w:next w:val="1"/>
    <w:unhideWhenUsed/>
    <w:uiPriority w:val="39"/>
    <w:pPr>
      <w:spacing w:after="57"/>
      <w:ind w:left="1701"/>
    </w:pPr>
  </w:style>
  <w:style w:type="paragraph" w:styleId="25">
    <w:name w:val="Body Text"/>
    <w:basedOn w:val="1"/>
    <w:link w:val="190"/>
    <w:unhideWhenUsed/>
    <w:uiPriority w:val="0"/>
    <w:rPr>
      <w:szCs w:val="20"/>
    </w:rPr>
  </w:style>
  <w:style w:type="paragraph" w:styleId="26">
    <w:name w:val="toc 1"/>
    <w:basedOn w:val="1"/>
    <w:next w:val="1"/>
    <w:unhideWhenUsed/>
    <w:uiPriority w:val="39"/>
    <w:pPr>
      <w:spacing w:after="57"/>
    </w:pPr>
  </w:style>
  <w:style w:type="paragraph" w:styleId="27">
    <w:name w:val="toc 6"/>
    <w:basedOn w:val="1"/>
    <w:next w:val="1"/>
    <w:unhideWhenUsed/>
    <w:uiPriority w:val="39"/>
    <w:pPr>
      <w:spacing w:after="57"/>
      <w:ind w:left="1417"/>
    </w:pPr>
  </w:style>
  <w:style w:type="paragraph" w:styleId="28">
    <w:name w:val="table of figures"/>
    <w:basedOn w:val="1"/>
    <w:next w:val="1"/>
    <w:unhideWhenUsed/>
    <w:uiPriority w:val="99"/>
  </w:style>
  <w:style w:type="paragraph" w:styleId="29">
    <w:name w:val="toc 3"/>
    <w:basedOn w:val="1"/>
    <w:next w:val="1"/>
    <w:unhideWhenUsed/>
    <w:uiPriority w:val="39"/>
    <w:pPr>
      <w:spacing w:after="57"/>
      <w:ind w:left="567"/>
    </w:pPr>
  </w:style>
  <w:style w:type="paragraph" w:styleId="30">
    <w:name w:val="toc 2"/>
    <w:basedOn w:val="1"/>
    <w:next w:val="1"/>
    <w:unhideWhenUsed/>
    <w:uiPriority w:val="39"/>
    <w:pPr>
      <w:spacing w:after="57"/>
      <w:ind w:left="283"/>
    </w:pPr>
  </w:style>
  <w:style w:type="paragraph" w:styleId="31">
    <w:name w:val="toc 4"/>
    <w:basedOn w:val="1"/>
    <w:next w:val="1"/>
    <w:unhideWhenUsed/>
    <w:uiPriority w:val="39"/>
    <w:pPr>
      <w:spacing w:after="57"/>
      <w:ind w:left="850"/>
    </w:pPr>
  </w:style>
  <w:style w:type="paragraph" w:styleId="32">
    <w:name w:val="toc 5"/>
    <w:basedOn w:val="1"/>
    <w:next w:val="1"/>
    <w:unhideWhenUsed/>
    <w:uiPriority w:val="39"/>
    <w:pPr>
      <w:spacing w:after="57"/>
      <w:ind w:left="1134"/>
    </w:pPr>
  </w:style>
  <w:style w:type="paragraph" w:styleId="33">
    <w:name w:val="Body Text Indent"/>
    <w:basedOn w:val="1"/>
    <w:uiPriority w:val="0"/>
    <w:pPr>
      <w:spacing w:after="120"/>
      <w:ind w:left="283"/>
    </w:pPr>
  </w:style>
  <w:style w:type="paragraph" w:styleId="34">
    <w:name w:val="Title"/>
    <w:basedOn w:val="1"/>
    <w:next w:val="1"/>
    <w:link w:val="50"/>
    <w:qFormat/>
    <w:uiPriority w:val="10"/>
    <w:pPr>
      <w:spacing w:before="300" w:after="200"/>
      <w:contextualSpacing/>
    </w:pPr>
    <w:rPr>
      <w:sz w:val="48"/>
      <w:szCs w:val="48"/>
    </w:rPr>
  </w:style>
  <w:style w:type="paragraph" w:styleId="35">
    <w:name w:val="footer"/>
    <w:basedOn w:val="1"/>
    <w:link w:val="191"/>
    <w:qFormat/>
    <w:uiPriority w:val="0"/>
    <w:pPr>
      <w:tabs>
        <w:tab w:val="center" w:pos="4677"/>
        <w:tab w:val="right" w:pos="9355"/>
      </w:tabs>
    </w:pPr>
  </w:style>
  <w:style w:type="paragraph" w:styleId="36">
    <w:name w:val="Subtitle"/>
    <w:basedOn w:val="1"/>
    <w:next w:val="1"/>
    <w:link w:val="51"/>
    <w:qFormat/>
    <w:uiPriority w:val="11"/>
    <w:pPr>
      <w:spacing w:before="200" w:after="200"/>
    </w:pPr>
  </w:style>
  <w:style w:type="table" w:styleId="37">
    <w:name w:val="Table Grid"/>
    <w:basedOn w:val="12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8">
    <w:name w:val="Table Contemporary"/>
    <w:basedOn w:val="12"/>
    <w:uiPriority w:val="0"/>
    <w:tblPr>
      <w:tblBorders>
        <w:top w:val="none" w:color="000000" w:sz="0" w:space="0"/>
        <w:left w:val="none" w:color="000000" w:sz="0" w:space="0"/>
        <w:bottom w:val="none" w:color="000000" w:sz="0" w:space="0"/>
        <w:right w:val="none" w:color="000000" w:sz="0" w:space="0"/>
        <w:insideH w:val="single" w:color="FFFFFF" w:sz="18" w:space="0"/>
        <w:insideV w:val="single" w:color="FFFFFF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character" w:customStyle="1" w:styleId="39">
    <w:name w:val="Заголовок 1 Знак"/>
    <w:link w:val="2"/>
    <w:qFormat/>
    <w:uiPriority w:val="9"/>
    <w:rPr>
      <w:rFonts w:ascii="Arial" w:hAnsi="Arial" w:eastAsia="Arial" w:cs="Arial"/>
      <w:sz w:val="40"/>
      <w:szCs w:val="40"/>
    </w:rPr>
  </w:style>
  <w:style w:type="character" w:customStyle="1" w:styleId="40">
    <w:name w:val="Заголовок 2 Знак"/>
    <w:link w:val="3"/>
    <w:qFormat/>
    <w:uiPriority w:val="9"/>
    <w:rPr>
      <w:rFonts w:ascii="Arial" w:hAnsi="Arial" w:eastAsia="Arial" w:cs="Arial"/>
      <w:sz w:val="34"/>
    </w:rPr>
  </w:style>
  <w:style w:type="character" w:customStyle="1" w:styleId="41">
    <w:name w:val="Заголовок 3 Знак"/>
    <w:link w:val="4"/>
    <w:qFormat/>
    <w:uiPriority w:val="9"/>
    <w:rPr>
      <w:rFonts w:ascii="Arial" w:hAnsi="Arial" w:eastAsia="Arial" w:cs="Arial"/>
      <w:sz w:val="30"/>
      <w:szCs w:val="30"/>
    </w:rPr>
  </w:style>
  <w:style w:type="character" w:customStyle="1" w:styleId="42">
    <w:name w:val="Заголовок 4 Знак"/>
    <w:link w:val="5"/>
    <w:qFormat/>
    <w:uiPriority w:val="9"/>
    <w:rPr>
      <w:rFonts w:ascii="Arial" w:hAnsi="Arial" w:eastAsia="Arial" w:cs="Arial"/>
      <w:b/>
      <w:bCs/>
      <w:sz w:val="26"/>
      <w:szCs w:val="26"/>
    </w:rPr>
  </w:style>
  <w:style w:type="character" w:customStyle="1" w:styleId="43">
    <w:name w:val="Заголовок 5 Знак"/>
    <w:link w:val="6"/>
    <w:qFormat/>
    <w:uiPriority w:val="9"/>
    <w:rPr>
      <w:rFonts w:ascii="Arial" w:hAnsi="Arial" w:eastAsia="Arial" w:cs="Arial"/>
      <w:b/>
      <w:bCs/>
      <w:sz w:val="24"/>
      <w:szCs w:val="24"/>
    </w:rPr>
  </w:style>
  <w:style w:type="character" w:customStyle="1" w:styleId="44">
    <w:name w:val="Заголовок 6 Знак"/>
    <w:link w:val="7"/>
    <w:qFormat/>
    <w:uiPriority w:val="9"/>
    <w:rPr>
      <w:rFonts w:ascii="Arial" w:hAnsi="Arial" w:eastAsia="Arial" w:cs="Arial"/>
      <w:b/>
      <w:bCs/>
      <w:sz w:val="22"/>
      <w:szCs w:val="22"/>
    </w:rPr>
  </w:style>
  <w:style w:type="character" w:customStyle="1" w:styleId="45">
    <w:name w:val="Заголовок 7 Знак"/>
    <w:link w:val="8"/>
    <w:qFormat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customStyle="1" w:styleId="46">
    <w:name w:val="Заголовок 8 Знак"/>
    <w:link w:val="9"/>
    <w:qFormat/>
    <w:uiPriority w:val="9"/>
    <w:rPr>
      <w:rFonts w:ascii="Arial" w:hAnsi="Arial" w:eastAsia="Arial" w:cs="Arial"/>
      <w:i/>
      <w:iCs/>
      <w:sz w:val="22"/>
      <w:szCs w:val="22"/>
    </w:rPr>
  </w:style>
  <w:style w:type="character" w:customStyle="1" w:styleId="47">
    <w:name w:val="Заголовок 9 Знак"/>
    <w:link w:val="10"/>
    <w:qFormat/>
    <w:uiPriority w:val="9"/>
    <w:rPr>
      <w:rFonts w:ascii="Arial" w:hAnsi="Arial" w:eastAsia="Arial" w:cs="Arial"/>
      <w:i/>
      <w:iCs/>
      <w:sz w:val="21"/>
      <w:szCs w:val="21"/>
    </w:rPr>
  </w:style>
  <w:style w:type="paragraph" w:styleId="48">
    <w:name w:val="List Paragraph"/>
    <w:basedOn w:val="1"/>
    <w:qFormat/>
    <w:uiPriority w:val="34"/>
    <w:pPr>
      <w:ind w:left="720"/>
      <w:contextualSpacing/>
    </w:pPr>
  </w:style>
  <w:style w:type="paragraph" w:styleId="49">
    <w:name w:val="No Spacing"/>
    <w:qFormat/>
    <w:uiPriority w:val="1"/>
    <w:rPr>
      <w:rFonts w:ascii="Times New Roman" w:hAnsi="Times New Roman" w:eastAsia="Times New Roman" w:cs="Times New Roman"/>
      <w:lang w:val="ru-RU" w:eastAsia="ru-RU" w:bidi="ar-SA"/>
    </w:rPr>
  </w:style>
  <w:style w:type="character" w:customStyle="1" w:styleId="50">
    <w:name w:val="Название Знак"/>
    <w:link w:val="34"/>
    <w:qFormat/>
    <w:uiPriority w:val="10"/>
    <w:rPr>
      <w:sz w:val="48"/>
      <w:szCs w:val="48"/>
    </w:rPr>
  </w:style>
  <w:style w:type="character" w:customStyle="1" w:styleId="51">
    <w:name w:val="Подзаголовок Знак"/>
    <w:link w:val="36"/>
    <w:qFormat/>
    <w:uiPriority w:val="11"/>
    <w:rPr>
      <w:sz w:val="24"/>
      <w:szCs w:val="24"/>
    </w:rPr>
  </w:style>
  <w:style w:type="paragraph" w:styleId="52">
    <w:name w:val="Quote"/>
    <w:basedOn w:val="1"/>
    <w:next w:val="1"/>
    <w:link w:val="53"/>
    <w:qFormat/>
    <w:uiPriority w:val="29"/>
    <w:pPr>
      <w:ind w:left="720" w:right="720"/>
    </w:pPr>
    <w:rPr>
      <w:i/>
    </w:rPr>
  </w:style>
  <w:style w:type="character" w:customStyle="1" w:styleId="53">
    <w:name w:val="Цитата 2 Знак"/>
    <w:link w:val="52"/>
    <w:qFormat/>
    <w:uiPriority w:val="29"/>
    <w:rPr>
      <w:i/>
    </w:rPr>
  </w:style>
  <w:style w:type="paragraph" w:styleId="54">
    <w:name w:val="Intense Quote"/>
    <w:basedOn w:val="1"/>
    <w:next w:val="1"/>
    <w:link w:val="55"/>
    <w:qFormat/>
    <w:uiPriority w:val="30"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</w:pPr>
    <w:rPr>
      <w:i/>
    </w:rPr>
  </w:style>
  <w:style w:type="character" w:customStyle="1" w:styleId="55">
    <w:name w:val="Выделенная цитата Знак"/>
    <w:link w:val="54"/>
    <w:qFormat/>
    <w:uiPriority w:val="30"/>
    <w:rPr>
      <w:i/>
    </w:rPr>
  </w:style>
  <w:style w:type="character" w:customStyle="1" w:styleId="56">
    <w:name w:val="Header Char"/>
    <w:qFormat/>
    <w:uiPriority w:val="99"/>
  </w:style>
  <w:style w:type="character" w:customStyle="1" w:styleId="57">
    <w:name w:val="Footer Char"/>
    <w:qFormat/>
    <w:uiPriority w:val="99"/>
  </w:style>
  <w:style w:type="character" w:customStyle="1" w:styleId="58">
    <w:name w:val="Caption Char"/>
    <w:qFormat/>
    <w:uiPriority w:val="99"/>
  </w:style>
  <w:style w:type="table" w:customStyle="1" w:styleId="59">
    <w:name w:val="Table Grid Light"/>
    <w:qFormat/>
    <w:uiPriority w:val="59"/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0">
    <w:name w:val="Plain Table 1"/>
    <w:qFormat/>
    <w:uiPriority w:val="59"/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Plain Table 2"/>
    <w:qFormat/>
    <w:uiPriority w:val="59"/>
    <w:tblPr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Plain Table 3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3">
    <w:name w:val="Plain Table 4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4">
    <w:name w:val="Plain Table 5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5">
    <w:name w:val="Grid Table 1 Light"/>
    <w:qFormat/>
    <w:uiPriority w:val="99"/>
    <w:tblPr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6">
    <w:name w:val="Grid Table 1 Light - Accent 1"/>
    <w:qFormat/>
    <w:uiPriority w:val="99"/>
    <w:tblPr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7">
    <w:name w:val="Grid Table 1 Light - Accent 2"/>
    <w:qFormat/>
    <w:uiPriority w:val="99"/>
    <w:tblPr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8">
    <w:name w:val="Grid Table 1 Light - Accent 3"/>
    <w:qFormat/>
    <w:uiPriority w:val="99"/>
    <w:tblPr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9">
    <w:name w:val="Grid Table 1 Light - Accent 4"/>
    <w:qFormat/>
    <w:uiPriority w:val="99"/>
    <w:tblPr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0">
    <w:name w:val="Grid Table 1 Light - Accent 5"/>
    <w:qFormat/>
    <w:uiPriority w:val="99"/>
    <w:tblPr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">
    <w:name w:val="Grid Table 1 Light - Accent 6"/>
    <w:qFormat/>
    <w:uiPriority w:val="99"/>
    <w:tblPr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2">
    <w:name w:val="Grid Table 2"/>
    <w:qFormat/>
    <w:uiPriority w:val="99"/>
    <w:tblPr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3">
    <w:name w:val="Grid Table 2 - Accent 1"/>
    <w:qFormat/>
    <w:uiPriority w:val="99"/>
    <w:tblPr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4">
    <w:name w:val="Grid Table 2 - Accent 2"/>
    <w:qFormat/>
    <w:uiPriority w:val="99"/>
    <w:tblPr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5">
    <w:name w:val="Grid Table 2 - Accent 3"/>
    <w:qFormat/>
    <w:uiPriority w:val="99"/>
    <w:tblPr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6">
    <w:name w:val="Grid Table 2 - Accent 4"/>
    <w:qFormat/>
    <w:uiPriority w:val="99"/>
    <w:tblPr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7">
    <w:name w:val="Grid Table 2 - Accent 5"/>
    <w:qFormat/>
    <w:uiPriority w:val="99"/>
    <w:tblPr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8">
    <w:name w:val="Grid Table 2 - Accent 6"/>
    <w:qFormat/>
    <w:uiPriority w:val="99"/>
    <w:tblPr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9">
    <w:name w:val="Grid Table 3"/>
    <w:qFormat/>
    <w:uiPriority w:val="99"/>
    <w:tblPr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0">
    <w:name w:val="Grid Table 3 - Accent 1"/>
    <w:qFormat/>
    <w:uiPriority w:val="99"/>
    <w:tblPr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">
    <w:name w:val="Grid Table 3 - Accent 2"/>
    <w:qFormat/>
    <w:uiPriority w:val="99"/>
    <w:tblPr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2">
    <w:name w:val="Grid Table 3 - Accent 3"/>
    <w:qFormat/>
    <w:uiPriority w:val="99"/>
    <w:tblPr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3">
    <w:name w:val="Grid Table 3 - Accent 4"/>
    <w:qFormat/>
    <w:uiPriority w:val="99"/>
    <w:tblPr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4">
    <w:name w:val="Grid Table 3 - Accent 5"/>
    <w:qFormat/>
    <w:uiPriority w:val="99"/>
    <w:tblPr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5">
    <w:name w:val="Grid Table 3 - Accent 6"/>
    <w:qFormat/>
    <w:uiPriority w:val="99"/>
    <w:tblPr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6">
    <w:name w:val="Grid Table 4"/>
    <w:qFormat/>
    <w:uiPriority w:val="59"/>
    <w:tblPr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7">
    <w:name w:val="Grid Table 4 - Accent 1"/>
    <w:qFormat/>
    <w:uiPriority w:val="59"/>
    <w:tblPr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8">
    <w:name w:val="Grid Table 4 - Accent 2"/>
    <w:qFormat/>
    <w:uiPriority w:val="59"/>
    <w:tblPr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9">
    <w:name w:val="Grid Table 4 - Accent 3"/>
    <w:qFormat/>
    <w:uiPriority w:val="59"/>
    <w:tblPr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0">
    <w:name w:val="Grid Table 4 - Accent 4"/>
    <w:qFormat/>
    <w:uiPriority w:val="59"/>
    <w:tblPr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1">
    <w:name w:val="Grid Table 4 - Accent 5"/>
    <w:qFormat/>
    <w:uiPriority w:val="59"/>
    <w:tblPr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">
    <w:name w:val="Grid Table 4 - Accent 6"/>
    <w:qFormat/>
    <w:uiPriority w:val="59"/>
    <w:tblPr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3">
    <w:name w:val="Grid Table 5 Dark"/>
    <w:qFormat/>
    <w:uiPriority w:val="99"/>
    <w:tblPr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4">
    <w:name w:val="Grid Table 5 Dark- Accent 1"/>
    <w:qFormat/>
    <w:uiPriority w:val="99"/>
    <w:tblPr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5">
    <w:name w:val="Grid Table 5 Dark - Accent 2"/>
    <w:qFormat/>
    <w:uiPriority w:val="99"/>
    <w:tblPr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6">
    <w:name w:val="Grid Table 5 Dark - Accent 3"/>
    <w:qFormat/>
    <w:uiPriority w:val="99"/>
    <w:tblPr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7">
    <w:name w:val="Grid Table 5 Dark- Accent 4"/>
    <w:qFormat/>
    <w:uiPriority w:val="99"/>
    <w:tblPr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8">
    <w:name w:val="Grid Table 5 Dark - Accent 5"/>
    <w:qFormat/>
    <w:uiPriority w:val="99"/>
    <w:tblPr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9">
    <w:name w:val="Grid Table 5 Dark - Accent 6"/>
    <w:qFormat/>
    <w:uiPriority w:val="99"/>
    <w:tblPr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0">
    <w:name w:val="Grid Table 6 Colorful"/>
    <w:qFormat/>
    <w:uiPriority w:val="99"/>
    <w:tblPr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1">
    <w:name w:val="Grid Table 6 Colorful - Accent 1"/>
    <w:qFormat/>
    <w:uiPriority w:val="99"/>
    <w:tblPr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2">
    <w:name w:val="Grid Table 6 Colorful - Accent 2"/>
    <w:qFormat/>
    <w:uiPriority w:val="99"/>
    <w:tblPr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3">
    <w:name w:val="Grid Table 6 Colorful - Accent 3"/>
    <w:qFormat/>
    <w:uiPriority w:val="99"/>
    <w:tblPr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4">
    <w:name w:val="Grid Table 6 Colorful - Accent 4"/>
    <w:qFormat/>
    <w:uiPriority w:val="99"/>
    <w:tblPr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5">
    <w:name w:val="Grid Table 6 Colorful - Accent 5"/>
    <w:qFormat/>
    <w:uiPriority w:val="99"/>
    <w:tblPr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6">
    <w:name w:val="Grid Table 6 Colorful - Accent 6"/>
    <w:qFormat/>
    <w:uiPriority w:val="99"/>
    <w:tblPr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7">
    <w:name w:val="Grid Table 7 Colorful"/>
    <w:qFormat/>
    <w:uiPriority w:val="99"/>
    <w:tblPr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8">
    <w:name w:val="Grid Table 7 Colorful - Accent 1"/>
    <w:qFormat/>
    <w:uiPriority w:val="99"/>
    <w:tblPr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9">
    <w:name w:val="Grid Table 7 Colorful - Accent 2"/>
    <w:qFormat/>
    <w:uiPriority w:val="99"/>
    <w:tblPr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0">
    <w:name w:val="Grid Table 7 Colorful - Accent 3"/>
    <w:qFormat/>
    <w:uiPriority w:val="99"/>
    <w:tblPr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">
    <w:name w:val="Grid Table 7 Colorful - Accent 4"/>
    <w:qFormat/>
    <w:uiPriority w:val="99"/>
    <w:tblPr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">
    <w:name w:val="Grid Table 7 Colorful - Accent 5"/>
    <w:qFormat/>
    <w:uiPriority w:val="99"/>
    <w:tblPr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3">
    <w:name w:val="Grid Table 7 Colorful - Accent 6"/>
    <w:qFormat/>
    <w:uiPriority w:val="99"/>
    <w:tblPr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4">
    <w:name w:val="List Table 1 Light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5">
    <w:name w:val="List Table 1 Light - Accent 1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">
    <w:name w:val="List Table 1 Light - Accent 2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">
    <w:name w:val="List Table 1 Light - Accent 3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8">
    <w:name w:val="List Table 1 Light - Accent 4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">
    <w:name w:val="List Table 1 Light - Accent 5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0">
    <w:name w:val="List Table 1 Light - Accent 6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">
    <w:name w:val="List Table 2"/>
    <w:qFormat/>
    <w:uiPriority w:val="99"/>
    <w:tblPr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">
    <w:name w:val="List Table 2 - Accent 1"/>
    <w:qFormat/>
    <w:uiPriority w:val="99"/>
    <w:tblPr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3">
    <w:name w:val="List Table 2 - Accent 2"/>
    <w:qFormat/>
    <w:uiPriority w:val="99"/>
    <w:tblPr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4">
    <w:name w:val="List Table 2 - Accent 3"/>
    <w:qFormat/>
    <w:uiPriority w:val="99"/>
    <w:tblPr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5">
    <w:name w:val="List Table 2 - Accent 4"/>
    <w:qFormat/>
    <w:uiPriority w:val="99"/>
    <w:tblPr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6">
    <w:name w:val="List Table 2 - Accent 5"/>
    <w:qFormat/>
    <w:uiPriority w:val="99"/>
    <w:tblPr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7">
    <w:name w:val="List Table 2 - Accent 6"/>
    <w:qFormat/>
    <w:uiPriority w:val="99"/>
    <w:tblPr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8">
    <w:name w:val="List Table 3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9">
    <w:name w:val="List Table 3 - Accent 1"/>
    <w:qFormat/>
    <w:uiPriority w:val="99"/>
    <w:tblPr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0">
    <w:name w:val="List Table 3 - Accent 2"/>
    <w:qFormat/>
    <w:uiPriority w:val="99"/>
    <w:tblPr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">
    <w:name w:val="List Table 3 - Accent 3"/>
    <w:qFormat/>
    <w:uiPriority w:val="99"/>
    <w:tblPr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">
    <w:name w:val="List Table 3 - Accent 4"/>
    <w:qFormat/>
    <w:uiPriority w:val="99"/>
    <w:tblPr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">
    <w:name w:val="List Table 3 - Accent 5"/>
    <w:qFormat/>
    <w:uiPriority w:val="99"/>
    <w:tblPr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4">
    <w:name w:val="List Table 3 - Accent 6"/>
    <w:qFormat/>
    <w:uiPriority w:val="99"/>
    <w:tblPr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5">
    <w:name w:val="List Table 4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6">
    <w:name w:val="List Table 4 - Accent 1"/>
    <w:qFormat/>
    <w:uiPriority w:val="99"/>
    <w:tblPr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7">
    <w:name w:val="List Table 4 - Accent 2"/>
    <w:qFormat/>
    <w:uiPriority w:val="99"/>
    <w:tblPr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8">
    <w:name w:val="List Table 4 - Accent 3"/>
    <w:qFormat/>
    <w:uiPriority w:val="99"/>
    <w:tblPr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9">
    <w:name w:val="List Table 4 - Accent 4"/>
    <w:qFormat/>
    <w:uiPriority w:val="99"/>
    <w:tblPr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0">
    <w:name w:val="List Table 4 - Accent 5"/>
    <w:qFormat/>
    <w:uiPriority w:val="99"/>
    <w:tblPr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">
    <w:name w:val="List Table 4 - Accent 6"/>
    <w:qFormat/>
    <w:uiPriority w:val="99"/>
    <w:tblPr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">
    <w:name w:val="List Table 5 Dark"/>
    <w:qFormat/>
    <w:uiPriority w:val="99"/>
    <w:tblPr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">
    <w:name w:val="List Table 5 Dark - Accent 1"/>
    <w:qFormat/>
    <w:uiPriority w:val="99"/>
    <w:tblPr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4">
    <w:name w:val="List Table 5 Dark - Accent 2"/>
    <w:qFormat/>
    <w:uiPriority w:val="99"/>
    <w:tblPr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5">
    <w:name w:val="List Table 5 Dark - Accent 3"/>
    <w:qFormat/>
    <w:uiPriority w:val="99"/>
    <w:tblPr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6">
    <w:name w:val="List Table 5 Dark - Accent 4"/>
    <w:qFormat/>
    <w:uiPriority w:val="99"/>
    <w:tblPr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7">
    <w:name w:val="List Table 5 Dark - Accent 5"/>
    <w:qFormat/>
    <w:uiPriority w:val="99"/>
    <w:tblPr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8">
    <w:name w:val="List Table 5 Dark - Accent 6"/>
    <w:qFormat/>
    <w:uiPriority w:val="99"/>
    <w:tblPr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9">
    <w:name w:val="List Table 6 Colorful"/>
    <w:qFormat/>
    <w:uiPriority w:val="99"/>
    <w:tblPr>
      <w:tblBorders>
        <w:top w:val="single" w:color="7F7F7F" w:sz="4" w:space="0"/>
        <w:bottom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0">
    <w:name w:val="List Table 6 Colorful - Accent 1"/>
    <w:qFormat/>
    <w:uiPriority w:val="99"/>
    <w:tblPr>
      <w:tblBorders>
        <w:top w:val="single" w:color="4F81BD" w:sz="4" w:space="0"/>
        <w:bottom w:val="single" w:color="4F81B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">
    <w:name w:val="List Table 6 Colorful - Accent 2"/>
    <w:qFormat/>
    <w:uiPriority w:val="99"/>
    <w:tblPr>
      <w:tblBorders>
        <w:top w:val="single" w:color="D99695" w:sz="4" w:space="0"/>
        <w:bottom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">
    <w:name w:val="List Table 6 Colorful - Accent 3"/>
    <w:qFormat/>
    <w:uiPriority w:val="99"/>
    <w:tblPr>
      <w:tblBorders>
        <w:top w:val="single" w:color="C3D69B" w:sz="4" w:space="0"/>
        <w:bottom w:val="single" w:color="C3D69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3">
    <w:name w:val="List Table 6 Colorful - Accent 4"/>
    <w:qFormat/>
    <w:uiPriority w:val="99"/>
    <w:tblPr>
      <w:tblBorders>
        <w:top w:val="single" w:color="B2A1C6" w:sz="4" w:space="0"/>
        <w:bottom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4">
    <w:name w:val="List Table 6 Colorful - Accent 5"/>
    <w:qFormat/>
    <w:uiPriority w:val="99"/>
    <w:tblPr>
      <w:tblBorders>
        <w:top w:val="single" w:color="92CCDC" w:sz="4" w:space="0"/>
        <w:bottom w:val="single" w:color="92CCDC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5">
    <w:name w:val="List Table 6 Colorful - Accent 6"/>
    <w:qFormat/>
    <w:uiPriority w:val="99"/>
    <w:tblPr>
      <w:tblBorders>
        <w:top w:val="single" w:color="FAC090" w:sz="4" w:space="0"/>
        <w:bottom w:val="single" w:color="FAC09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6">
    <w:name w:val="List Table 7 Colorful"/>
    <w:qFormat/>
    <w:uiPriority w:val="99"/>
    <w:tblPr>
      <w:tblBorders>
        <w:right w:val="single" w:color="7F7F7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7">
    <w:name w:val="List Table 7 Colorful - Accent 1"/>
    <w:qFormat/>
    <w:uiPriority w:val="99"/>
    <w:tblPr>
      <w:tblBorders>
        <w:right w:val="single" w:color="4F81BD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8">
    <w:name w:val="List Table 7 Colorful - Accent 2"/>
    <w:qFormat/>
    <w:uiPriority w:val="99"/>
    <w:tblPr>
      <w:tblBorders>
        <w:right w:val="single" w:color="D99695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9">
    <w:name w:val="List Table 7 Colorful - Accent 3"/>
    <w:qFormat/>
    <w:uiPriority w:val="99"/>
    <w:tblPr>
      <w:tblBorders>
        <w:right w:val="single" w:color="C3D69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0">
    <w:name w:val="List Table 7 Colorful - Accent 4"/>
    <w:qFormat/>
    <w:uiPriority w:val="99"/>
    <w:tblPr>
      <w:tblBorders>
        <w:right w:val="single" w:color="B2A1C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1">
    <w:name w:val="List Table 7 Colorful - Accent 5"/>
    <w:qFormat/>
    <w:uiPriority w:val="99"/>
    <w:tblPr>
      <w:tblBorders>
        <w:right w:val="single" w:color="92CCDC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2">
    <w:name w:val="List Table 7 Colorful - Accent 6"/>
    <w:qFormat/>
    <w:uiPriority w:val="99"/>
    <w:tblPr>
      <w:tblBorders>
        <w:right w:val="single" w:color="FAC090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3">
    <w:name w:val="Lined - Accent"/>
    <w:qFormat/>
    <w:uiPriority w:val="99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4">
    <w:name w:val="Lined - Accent 1"/>
    <w:qFormat/>
    <w:uiPriority w:val="99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5">
    <w:name w:val="Lined - Accent 2"/>
    <w:qFormat/>
    <w:uiPriority w:val="99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6">
    <w:name w:val="Lined - Accent 3"/>
    <w:qFormat/>
    <w:uiPriority w:val="99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7">
    <w:name w:val="Lined - Accent 4"/>
    <w:qFormat/>
    <w:uiPriority w:val="99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8">
    <w:name w:val="Lined - Accent 5"/>
    <w:qFormat/>
    <w:uiPriority w:val="99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9">
    <w:name w:val="Lined - Accent 6"/>
    <w:qFormat/>
    <w:uiPriority w:val="99"/>
    <w:rPr>
      <w:color w:val="40404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0">
    <w:name w:val="Bordered &amp; Lined - Accent"/>
    <w:qFormat/>
    <w:uiPriority w:val="99"/>
    <w:rPr>
      <w:color w:val="404040"/>
    </w:rPr>
    <w:tblPr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1">
    <w:name w:val="Bordered &amp; Lined - Accent 1"/>
    <w:qFormat/>
    <w:uiPriority w:val="99"/>
    <w:rPr>
      <w:color w:val="404040"/>
    </w:rPr>
    <w:tblPr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2">
    <w:name w:val="Bordered &amp; Lined - Accent 2"/>
    <w:qFormat/>
    <w:uiPriority w:val="99"/>
    <w:rPr>
      <w:color w:val="404040"/>
    </w:rPr>
    <w:tblPr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3">
    <w:name w:val="Bordered &amp; Lined - Accent 3"/>
    <w:qFormat/>
    <w:uiPriority w:val="99"/>
    <w:rPr>
      <w:color w:val="404040"/>
    </w:rPr>
    <w:tblPr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4">
    <w:name w:val="Bordered &amp; Lined - Accent 4"/>
    <w:qFormat/>
    <w:uiPriority w:val="99"/>
    <w:rPr>
      <w:color w:val="404040"/>
    </w:rPr>
    <w:tblPr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5">
    <w:name w:val="Bordered &amp; Lined - Accent 5"/>
    <w:qFormat/>
    <w:uiPriority w:val="99"/>
    <w:rPr>
      <w:color w:val="404040"/>
    </w:rPr>
    <w:tblPr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6">
    <w:name w:val="Bordered &amp; Lined - Accent 6"/>
    <w:qFormat/>
    <w:uiPriority w:val="99"/>
    <w:rPr>
      <w:color w:val="404040"/>
    </w:rPr>
    <w:tblPr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7">
    <w:name w:val="Bordered"/>
    <w:qFormat/>
    <w:uiPriority w:val="99"/>
    <w:tblPr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8">
    <w:name w:val="Bordered - Accent 1"/>
    <w:qFormat/>
    <w:uiPriority w:val="99"/>
    <w:tblPr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9">
    <w:name w:val="Bordered - Accent 2"/>
    <w:qFormat/>
    <w:uiPriority w:val="99"/>
    <w:tblPr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80">
    <w:name w:val="Bordered - Accent 3"/>
    <w:qFormat/>
    <w:uiPriority w:val="99"/>
    <w:tblPr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81">
    <w:name w:val="Bordered - Accent 4"/>
    <w:qFormat/>
    <w:uiPriority w:val="99"/>
    <w:tblPr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82">
    <w:name w:val="Bordered - Accent 5"/>
    <w:qFormat/>
    <w:uiPriority w:val="99"/>
    <w:tblPr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83">
    <w:name w:val="Bordered - Accent 6"/>
    <w:qFormat/>
    <w:uiPriority w:val="99"/>
    <w:tblPr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84">
    <w:name w:val="Текст сноски Знак"/>
    <w:link w:val="20"/>
    <w:qFormat/>
    <w:uiPriority w:val="99"/>
    <w:rPr>
      <w:sz w:val="18"/>
    </w:rPr>
  </w:style>
  <w:style w:type="character" w:customStyle="1" w:styleId="185">
    <w:name w:val="Текст концевой сноски Знак"/>
    <w:link w:val="18"/>
    <w:qFormat/>
    <w:uiPriority w:val="99"/>
    <w:rPr>
      <w:sz w:val="20"/>
    </w:rPr>
  </w:style>
  <w:style w:type="paragraph" w:customStyle="1" w:styleId="186">
    <w:name w:val="TOC Heading"/>
    <w:unhideWhenUsed/>
    <w:uiPriority w:val="39"/>
    <w:rPr>
      <w:rFonts w:ascii="Times New Roman" w:hAnsi="Times New Roman" w:eastAsia="Times New Roman" w:cs="Times New Roman"/>
      <w:lang w:val="ru-RU" w:eastAsia="ru-RU" w:bidi="ar-SA"/>
    </w:rPr>
  </w:style>
  <w:style w:type="character" w:customStyle="1" w:styleId="187">
    <w:name w:val="Текст выноски Знак"/>
    <w:link w:val="16"/>
    <w:uiPriority w:val="0"/>
    <w:rPr>
      <w:rFonts w:ascii="Segoe UI" w:hAnsi="Segoe UI" w:cs="Segoe UI"/>
      <w:sz w:val="18"/>
      <w:szCs w:val="18"/>
    </w:rPr>
  </w:style>
  <w:style w:type="character" w:customStyle="1" w:styleId="188">
    <w:name w:val="Текст Знак"/>
    <w:link w:val="17"/>
    <w:uiPriority w:val="0"/>
    <w:rPr>
      <w:rFonts w:ascii="Courier New" w:hAnsi="Courier New" w:cs="Courier New"/>
    </w:rPr>
  </w:style>
  <w:style w:type="character" w:customStyle="1" w:styleId="189">
    <w:name w:val="Верхний колонтитул Знак"/>
    <w:link w:val="22"/>
    <w:uiPriority w:val="0"/>
    <w:rPr>
      <w:sz w:val="24"/>
      <w:szCs w:val="24"/>
    </w:rPr>
  </w:style>
  <w:style w:type="character" w:customStyle="1" w:styleId="190">
    <w:name w:val="Основной текст Знак"/>
    <w:link w:val="25"/>
    <w:uiPriority w:val="0"/>
    <w:rPr>
      <w:sz w:val="24"/>
      <w:lang w:val="ru-RU" w:eastAsia="ru-RU" w:bidi="ar-SA"/>
    </w:rPr>
  </w:style>
  <w:style w:type="character" w:customStyle="1" w:styleId="191">
    <w:name w:val="Нижний колонтитул Знак"/>
    <w:link w:val="35"/>
    <w:uiPriority w:val="0"/>
    <w:rPr>
      <w:sz w:val="24"/>
      <w:szCs w:val="24"/>
    </w:rPr>
  </w:style>
  <w:style w:type="paragraph" w:customStyle="1" w:styleId="192">
    <w:name w:val="Style1"/>
    <w:basedOn w:val="1"/>
    <w:uiPriority w:val="0"/>
    <w:pPr>
      <w:widowControl w:val="0"/>
      <w:spacing w:line="317" w:lineRule="exact"/>
      <w:jc w:val="center"/>
    </w:pPr>
  </w:style>
  <w:style w:type="character" w:customStyle="1" w:styleId="193">
    <w:name w:val="Font Style11"/>
    <w:uiPriority w:val="0"/>
    <w:rPr>
      <w:rFonts w:ascii="Times New Roman" w:hAnsi="Times New Roman" w:cs="Times New Roman"/>
      <w:sz w:val="26"/>
      <w:szCs w:val="26"/>
    </w:rPr>
  </w:style>
  <w:style w:type="character" w:customStyle="1" w:styleId="194">
    <w:name w:val="Font Style12"/>
    <w:uiPriority w:val="0"/>
    <w:rPr>
      <w:rFonts w:ascii="Times New Roman" w:hAnsi="Times New Roman" w:cs="Times New Roman"/>
      <w:b/>
      <w:bCs/>
      <w:sz w:val="26"/>
      <w:szCs w:val="26"/>
    </w:rPr>
  </w:style>
  <w:style w:type="character" w:customStyle="1" w:styleId="195">
    <w:name w:val="Заголовок №4_"/>
    <w:link w:val="196"/>
    <w:uiPriority w:val="0"/>
    <w:rPr>
      <w:b/>
      <w:bCs/>
      <w:sz w:val="18"/>
      <w:szCs w:val="18"/>
      <w:lang w:bidi="ar-SA"/>
    </w:rPr>
  </w:style>
  <w:style w:type="paragraph" w:customStyle="1" w:styleId="196">
    <w:name w:val="Заголовок №41"/>
    <w:basedOn w:val="1"/>
    <w:link w:val="195"/>
    <w:uiPriority w:val="0"/>
    <w:pPr>
      <w:shd w:val="clear" w:color="auto" w:fill="FFFFFF"/>
      <w:spacing w:before="240" w:after="240" w:line="240" w:lineRule="atLeast"/>
      <w:outlineLvl w:val="3"/>
    </w:pPr>
    <w:rPr>
      <w:b/>
      <w:bCs/>
      <w:sz w:val="18"/>
      <w:szCs w:val="18"/>
    </w:rPr>
  </w:style>
  <w:style w:type="character" w:customStyle="1" w:styleId="197">
    <w:name w:val="Основной текст + Полужирный"/>
    <w:uiPriority w:val="0"/>
    <w:rPr>
      <w:rFonts w:ascii="Times New Roman" w:hAnsi="Times New Roman" w:cs="Times New Roman"/>
      <w:b/>
      <w:bCs/>
      <w:spacing w:val="0"/>
      <w:sz w:val="18"/>
      <w:szCs w:val="18"/>
    </w:rPr>
  </w:style>
  <w:style w:type="character" w:customStyle="1" w:styleId="198">
    <w:name w:val="Заголовок №45"/>
    <w:basedOn w:val="195"/>
    <w:uiPriority w:val="0"/>
    <w:rPr>
      <w:sz w:val="18"/>
      <w:szCs w:val="18"/>
      <w:lang w:bidi="ar-SA"/>
    </w:rPr>
  </w:style>
  <w:style w:type="paragraph" w:customStyle="1" w:styleId="199">
    <w:name w:val="Без интервала1"/>
    <w:uiPriority w:val="0"/>
    <w:pPr>
      <w:spacing w:line="100" w:lineRule="atLeast"/>
    </w:pPr>
    <w:rPr>
      <w:rFonts w:ascii="Calibri" w:hAnsi="Calibri" w:eastAsia="Times New Roman" w:cs="font202"/>
      <w:sz w:val="22"/>
      <w:szCs w:val="22"/>
      <w:lang w:val="ru-RU" w:eastAsia="ar-SA" w:bidi="ar-SA"/>
    </w:rPr>
  </w:style>
  <w:style w:type="paragraph" w:customStyle="1" w:styleId="200">
    <w:name w:val="Style8"/>
    <w:basedOn w:val="1"/>
    <w:uiPriority w:val="0"/>
    <w:pPr>
      <w:widowControl w:val="0"/>
      <w:spacing w:line="322" w:lineRule="exact"/>
      <w:jc w:val="both"/>
    </w:pPr>
  </w:style>
  <w:style w:type="table" w:customStyle="1" w:styleId="201">
    <w:name w:val="Table Normal"/>
    <w:unhideWhenUsed/>
    <w:qFormat/>
    <w:uiPriority w:val="2"/>
    <w:pPr>
      <w:widowControl w:val="0"/>
    </w:pPr>
    <w:rPr>
      <w:rFonts w:ascii="Calibri" w:hAnsi="Calibri" w:eastAsia="Calibr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02">
    <w:name w:val="Сетка таблицы1"/>
    <w:basedOn w:val="12"/>
    <w:uiPriority w:val="59"/>
    <w:rPr>
      <w:rFonts w:ascii="Calibri" w:hAnsi="Calibri" w:eastAsia="Calibri"/>
      <w:sz w:val="22"/>
      <w:szCs w:val="22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03">
    <w:name w:val="Style5"/>
    <w:basedOn w:val="1"/>
    <w:uiPriority w:val="99"/>
    <w:pPr>
      <w:widowControl w:val="0"/>
      <w:spacing w:line="487" w:lineRule="exact"/>
      <w:ind w:firstLine="684"/>
      <w:jc w:val="both"/>
    </w:pPr>
  </w:style>
  <w:style w:type="character" w:customStyle="1" w:styleId="204">
    <w:name w:val="Font Style43"/>
    <w:uiPriority w:val="99"/>
    <w:rPr>
      <w:rFonts w:ascii="Times New Roman" w:hAnsi="Times New Roman" w:cs="Times New Roman"/>
      <w:sz w:val="26"/>
      <w:szCs w:val="26"/>
    </w:rPr>
  </w:style>
  <w:style w:type="table" w:customStyle="1" w:styleId="205">
    <w:name w:val="Сетка таблицы2"/>
    <w:basedOn w:val="12"/>
    <w:uiPriority w:val="39"/>
    <w:rPr>
      <w:rFonts w:ascii="Calibri" w:hAnsi="Calibri" w:eastAsia="Calibri"/>
      <w:sz w:val="22"/>
      <w:szCs w:val="22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MinF</Company>
  <Pages>2</Pages>
  <Words>261</Words>
  <Characters>1494</Characters>
  <Lines>12</Lines>
  <Paragraphs>3</Paragraphs>
  <TotalTime>2</TotalTime>
  <ScaleCrop>false</ScaleCrop>
  <LinksUpToDate>false</LinksUpToDate>
  <CharactersWithSpaces>1752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2024-04-04T13:20:00Z</dcterms:created>
  <dc:creator>Use</dc:creator>
  <cp:lastModifiedBy>Админ</cp:lastModifiedBy>
  <dcterms:modified xsi:type="dcterms:W3CDTF">2025-04-22T04:26:25Z</dcterms:modified>
  <dc:title>Приказ Западного упр</dc:title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1049-12.2.0.20782</vt:lpwstr>
  </property>
  <property fmtid="{D5CDD505-2E9C-101B-9397-08002B2CF9AE}" pid="3" name="ICV">
    <vt:lpwstr>9E8E569811C7472C86F0C8AB45E7C1BF_13</vt:lpwstr>
  </property>
</Properties>
</file>