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05" w:rsidRPr="00421563" w:rsidRDefault="00156005" w:rsidP="00485EE7">
      <w:pPr>
        <w:rPr>
          <w:sz w:val="32"/>
          <w:szCs w:val="32"/>
        </w:rPr>
      </w:pPr>
    </w:p>
    <w:p w:rsidR="006779B9" w:rsidRPr="00421563" w:rsidRDefault="006779B9" w:rsidP="006779B9">
      <w:pPr>
        <w:spacing w:before="75" w:after="15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42156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Урок литературного чтения в 4</w:t>
      </w:r>
      <w:r w:rsidR="00776A20" w:rsidRPr="0042156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Б</w:t>
      </w:r>
      <w:r w:rsidRPr="0042156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классе «</w:t>
      </w:r>
      <w:proofErr w:type="spellStart"/>
      <w:r w:rsidRPr="0042156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К.Г.Паустовский</w:t>
      </w:r>
      <w:proofErr w:type="spellEnd"/>
      <w:r w:rsidRPr="0042156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</w:p>
    <w:p w:rsidR="006779B9" w:rsidRPr="00421563" w:rsidRDefault="00421563" w:rsidP="00421563">
      <w:pPr>
        <w:spacing w:before="75" w:after="15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42156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«Корзина с еловыми шишками»</w:t>
      </w:r>
    </w:p>
    <w:tbl>
      <w:tblPr>
        <w:tblW w:w="15026" w:type="dxa"/>
        <w:tblCellSpacing w:w="15" w:type="dxa"/>
        <w:tblInd w:w="-1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3"/>
        <w:gridCol w:w="453"/>
        <w:gridCol w:w="395"/>
        <w:gridCol w:w="1197"/>
        <w:gridCol w:w="2084"/>
        <w:gridCol w:w="3331"/>
        <w:gridCol w:w="1967"/>
        <w:gridCol w:w="3026"/>
      </w:tblGrid>
      <w:tr w:rsidR="006779B9" w:rsidRPr="00421563" w:rsidTr="000E3355">
        <w:trPr>
          <w:trHeight w:val="386"/>
          <w:tblCellSpacing w:w="15" w:type="dxa"/>
        </w:trPr>
        <w:tc>
          <w:tcPr>
            <w:tcW w:w="337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79B9" w:rsidRPr="00421563" w:rsidRDefault="00156005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  <w:t>Тип урока</w:t>
            </w:r>
            <w:r w:rsidRPr="0042156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11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9B9" w:rsidRPr="00421563" w:rsidRDefault="00156005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Start"/>
            <w:r w:rsidRPr="0042156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своение</w:t>
            </w:r>
            <w:proofErr w:type="spellEnd"/>
            <w:r w:rsidRPr="0042156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нового материала</w:t>
            </w:r>
          </w:p>
        </w:tc>
      </w:tr>
      <w:tr w:rsidR="006779B9" w:rsidRPr="00421563" w:rsidTr="000E3355">
        <w:trPr>
          <w:tblCellSpacing w:w="15" w:type="dxa"/>
        </w:trPr>
        <w:tc>
          <w:tcPr>
            <w:tcW w:w="33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79B9" w:rsidRPr="00421563" w:rsidRDefault="00156005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Педагогические задачи</w:t>
            </w:r>
          </w:p>
        </w:tc>
        <w:tc>
          <w:tcPr>
            <w:tcW w:w="11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9B9" w:rsidRPr="00421563" w:rsidRDefault="006779B9" w:rsidP="004215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005" w:rsidRPr="0042156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</w:t>
            </w:r>
            <w:proofErr w:type="gramStart"/>
            <w:r w:rsidRPr="0042156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21563">
              <w:rPr>
                <w:rFonts w:ascii="Times New Roman" w:hAnsi="Times New Roman" w:cs="Times New Roman"/>
                <w:sz w:val="24"/>
                <w:szCs w:val="24"/>
              </w:rPr>
              <w:t xml:space="preserve"> с рассказом</w:t>
            </w:r>
            <w:r w:rsidR="00156005" w:rsidRPr="00421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6005" w:rsidRPr="00421563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  <w:r w:rsidRPr="00421563">
              <w:rPr>
                <w:rFonts w:ascii="Times New Roman" w:hAnsi="Times New Roman" w:cs="Times New Roman"/>
                <w:sz w:val="24"/>
                <w:szCs w:val="24"/>
              </w:rPr>
              <w:t>Паустовского</w:t>
            </w:r>
            <w:proofErr w:type="spellEnd"/>
            <w:r w:rsidRPr="00421563">
              <w:rPr>
                <w:rFonts w:ascii="Times New Roman" w:hAnsi="Times New Roman" w:cs="Times New Roman"/>
                <w:sz w:val="24"/>
                <w:szCs w:val="24"/>
              </w:rPr>
              <w:t>, с творчеством и жизнью норвежского композитора Грига.  Учить работать с текстом, анализировать, обобщать, выделять главное, чувствовать образность и красоту слова и литературной фразы.</w:t>
            </w: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речь учащихся, умение работать в группах.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21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Формировать УУД</w:t>
            </w: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Личностные УУД: Формировать нравственно-этические ориентиры.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42156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Регулятивные УУД: </w:t>
            </w: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деятельность. Принимать и выполнять поставленную учебную задачу. Развивать способность к контролю и самоконтролю при чтении.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- Коммуникативные УУД: </w:t>
            </w: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Вступать в общение, выражать свою точку зрения, слушать другого, соблюдать правила общения. 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- </w:t>
            </w: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УУД: Ориентироваться в тексте произведения. Анализировать произведение с целью определения идеи, с точки зрения соответствия пословицам.</w:t>
            </w:r>
          </w:p>
        </w:tc>
      </w:tr>
      <w:tr w:rsidR="006779B9" w:rsidRPr="00421563" w:rsidTr="000E3355">
        <w:trPr>
          <w:tblCellSpacing w:w="15" w:type="dxa"/>
        </w:trPr>
        <w:tc>
          <w:tcPr>
            <w:tcW w:w="33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1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A20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776A20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определять тему текста по рисункам; работать с иллюстрациями; создавать небольшой устный текст на заданную тему.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Знать и придерживаться нравственно-этических ориентиров.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1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</w:t>
            </w:r>
            <w:r w:rsidRPr="0042156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 определять и формулировать цель на уроке с помощью учителя; </w:t>
            </w: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 </w:t>
            </w:r>
            <w:r w:rsidRPr="0042156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(Регулятивные УУД).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Уметь слушать и понимать речь других; оформлять свои мысли в устной форме (Коммуникативные УУД).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 </w:t>
            </w:r>
            <w:r w:rsidRPr="0042156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ориентироваться в своей системе знаний; </w:t>
            </w: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анализ объектов; </w:t>
            </w:r>
            <w:r w:rsidRPr="0042156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находить ответы на вопросы в тексте, иллюстрациях; </w:t>
            </w: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преобразовывать информацию из одной формы в другую: составлять ответы на вопросы (Познавательные УУД).</w:t>
            </w:r>
          </w:p>
        </w:tc>
      </w:tr>
      <w:tr w:rsidR="006779B9" w:rsidRPr="00421563" w:rsidTr="000E3355">
        <w:trPr>
          <w:tblCellSpacing w:w="15" w:type="dxa"/>
        </w:trPr>
        <w:tc>
          <w:tcPr>
            <w:tcW w:w="33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1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Межпредметные</w:t>
            </w:r>
            <w:proofErr w:type="spellEnd"/>
            <w:r w:rsidRPr="00421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11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чтение, музыка, русский язык, география</w:t>
            </w:r>
          </w:p>
        </w:tc>
      </w:tr>
      <w:tr w:rsidR="006779B9" w:rsidRPr="00421563" w:rsidTr="000E3355">
        <w:trPr>
          <w:trHeight w:val="577"/>
          <w:tblCellSpacing w:w="15" w:type="dxa"/>
        </w:trPr>
        <w:tc>
          <w:tcPr>
            <w:tcW w:w="33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Ресурсы: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«Литературное чтение», 4 класс, часть 2. </w:t>
            </w:r>
            <w:r w:rsidR="00AA0F99"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Л.Ф. Климанова, В.Г. Горецкий</w:t>
            </w:r>
            <w:proofErr w:type="gramStart"/>
            <w:r w:rsidR="00AA0F99"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6005"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156005"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корзина с еловыми шишками, аудиозапись.</w:t>
            </w:r>
          </w:p>
        </w:tc>
      </w:tr>
      <w:tr w:rsidR="006779B9" w:rsidRPr="00421563" w:rsidTr="000E3355">
        <w:trPr>
          <w:tblCellSpacing w:w="15" w:type="dxa"/>
        </w:trPr>
        <w:tc>
          <w:tcPr>
            <w:tcW w:w="33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пространства</w:t>
            </w:r>
          </w:p>
        </w:tc>
        <w:tc>
          <w:tcPr>
            <w:tcW w:w="11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работа, индивидуальная работа, работа в парах</w:t>
            </w:r>
          </w:p>
        </w:tc>
      </w:tr>
      <w:tr w:rsidR="00AA0F99" w:rsidRPr="00421563" w:rsidTr="000E3355">
        <w:trPr>
          <w:tblCellSpacing w:w="15" w:type="dxa"/>
        </w:trPr>
        <w:tc>
          <w:tcPr>
            <w:tcW w:w="2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79B9" w:rsidRPr="00421563" w:rsidRDefault="006779B9" w:rsidP="00421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 проведения</w:t>
            </w:r>
          </w:p>
        </w:tc>
        <w:tc>
          <w:tcPr>
            <w:tcW w:w="201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79B9" w:rsidRPr="00421563" w:rsidRDefault="006779B9" w:rsidP="00421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учеников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79B9" w:rsidRPr="00421563" w:rsidRDefault="006779B9" w:rsidP="00421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3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79B9" w:rsidRPr="00421563" w:rsidRDefault="006779B9" w:rsidP="00421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4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9B9" w:rsidRPr="00421563" w:rsidRDefault="006779B9" w:rsidP="00421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0E3355" w:rsidRPr="00421563" w:rsidTr="000E3355">
        <w:trPr>
          <w:tblCellSpacing w:w="15" w:type="dxa"/>
        </w:trPr>
        <w:tc>
          <w:tcPr>
            <w:tcW w:w="2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79B9" w:rsidRPr="00421563" w:rsidRDefault="006779B9" w:rsidP="0042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79B9" w:rsidRPr="00421563" w:rsidRDefault="006779B9" w:rsidP="0042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79B9" w:rsidRPr="00421563" w:rsidRDefault="006779B9" w:rsidP="0042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79B9" w:rsidRPr="00421563" w:rsidRDefault="006779B9" w:rsidP="0042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79B9" w:rsidRPr="00421563" w:rsidRDefault="006779B9" w:rsidP="00421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9B9" w:rsidRPr="00421563" w:rsidRDefault="006779B9" w:rsidP="00421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УУД</w:t>
            </w:r>
          </w:p>
        </w:tc>
      </w:tr>
      <w:tr w:rsidR="000E3355" w:rsidRPr="00421563" w:rsidTr="000E3355">
        <w:trPr>
          <w:tblCellSpacing w:w="15" w:type="dxa"/>
        </w:trPr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Мотивация к учебной деятельности </w:t>
            </w:r>
            <w:r w:rsidR="00D80D96"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</w:t>
            </w: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мин)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 - актуализация требований к ученику со стороны учебной деятельности;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условий для возникновения у учеников внутренней потребности </w:t>
            </w: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включения в учебную деятельность; уточнение типа урока; уточнение тематических рамок.</w:t>
            </w:r>
          </w:p>
        </w:tc>
        <w:tc>
          <w:tcPr>
            <w:tcW w:w="2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Проговаривают правила поведения на уроке, объясняют, для чего нужно выполнять эти правила.</w:t>
            </w:r>
          </w:p>
          <w:p w:rsidR="006779B9" w:rsidRPr="00421563" w:rsidRDefault="00D80D96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779B9"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пределяют тип урока.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Уточняет тематические рамки.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Звучит музыка </w:t>
            </w:r>
            <w:proofErr w:type="spellStart"/>
            <w:r w:rsidRPr="0042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Э.Грига</w:t>
            </w:r>
            <w:proofErr w:type="spellEnd"/>
            <w:proofErr w:type="gramStart"/>
            <w:r w:rsidRPr="0042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42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эмоциональный настрой) </w:t>
            </w:r>
            <w:r w:rsidR="00AA0F99" w:rsidRPr="0042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Ребята, сегодня мы снова отправляемся в путешествие. Кто догадался куда? </w:t>
            </w:r>
            <w:proofErr w:type="gramStart"/>
            <w:r w:rsidRPr="0042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(Норвегия – родина великого композитора Эдварда Грига.</w:t>
            </w:r>
            <w:proofErr w:type="gramEnd"/>
            <w:r w:rsidRPr="0042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 почему же на уроке литературного чтения мы заговорили о музыканте и композиторе? Обратите </w:t>
            </w:r>
            <w:r w:rsidRPr="0042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внимание на девиз урока: </w:t>
            </w: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Каждый понимает счастье по-своему. У каждого оно свое…» (</w:t>
            </w:r>
            <w:proofErr w:type="spellStart"/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К.Г.Паустовский</w:t>
            </w:r>
            <w:proofErr w:type="spellEnd"/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79B9" w:rsidRPr="00421563" w:rsidRDefault="006779B9" w:rsidP="0042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Уметь оформлять свои мысли в устной форме; договариваться с одноклассниками совместно с учителем о правилах поведения и общения и следовать им (Коммуникативные УУД).</w:t>
            </w:r>
          </w:p>
        </w:tc>
      </w:tr>
      <w:tr w:rsidR="000E3355" w:rsidRPr="00421563" w:rsidTr="000E3355">
        <w:trPr>
          <w:trHeight w:val="555"/>
          <w:tblCellSpacing w:w="15" w:type="dxa"/>
        </w:trPr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II. Формулирование темы урока, постановка цели </w:t>
            </w: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мин)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 формулирование темы урока учащимися;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организовать постановку цели урока учащимися.</w:t>
            </w:r>
          </w:p>
        </w:tc>
        <w:tc>
          <w:tcPr>
            <w:tcW w:w="2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 формулируют тему урока. С помощью учителя ставят цель урока.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постановку цели, формулировку темы урока учащимися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Постарайтесь объединить услышанные версии. Можем ли мы сразу обозначить </w:t>
            </w:r>
            <w:proofErr w:type="gramStart"/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</w:t>
            </w:r>
            <w:proofErr w:type="gramEnd"/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 и </w:t>
            </w:r>
            <w:proofErr w:type="gramStart"/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</w:t>
            </w:r>
            <w:proofErr w:type="gramEnd"/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в этом играет музыка? Какие произведения </w:t>
            </w:r>
            <w:proofErr w:type="spellStart"/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К.Паустовского</w:t>
            </w:r>
            <w:proofErr w:type="spellEnd"/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знаете? О чем они?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Прогнозирование работы по названию произведения.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Уметь оформлять свои мысли в устной форме (Коммуникативные УУД).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r w:rsidRPr="0042156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 определять и формулировать цель на уроке с помощью учителя (Регулятивные УУД).</w:t>
            </w:r>
          </w:p>
        </w:tc>
      </w:tr>
      <w:tr w:rsidR="000E3355" w:rsidRPr="00421563" w:rsidTr="000E3355">
        <w:trPr>
          <w:trHeight w:val="1395"/>
          <w:tblCellSpacing w:w="15" w:type="dxa"/>
        </w:trPr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Подготовка к восприятию </w:t>
            </w:r>
            <w:r w:rsidR="00D80D96"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</w:t>
            </w: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мин)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 выполнение заданий подготовительных упражнений; работа со справочным материалом</w:t>
            </w:r>
          </w:p>
        </w:tc>
        <w:tc>
          <w:tcPr>
            <w:tcW w:w="2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поставленные вопросы.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задания речевой разминки.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подготовительную работу.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1 группы: биография К.Г. Паустовского. В конце сообщения – подарок корзинка с шишками.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Странный подарок, необычный. Что же с ним делать?</w:t>
            </w:r>
          </w:p>
          <w:p w:rsidR="00D80D96" w:rsidRPr="00421563" w:rsidRDefault="006779B9" w:rsidP="004215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разминка: </w:t>
            </w:r>
            <w:r w:rsidR="00D80D96" w:rsidRPr="00421563">
              <w:rPr>
                <w:rFonts w:ascii="Times New Roman" w:hAnsi="Times New Roman" w:cs="Times New Roman"/>
                <w:sz w:val="24"/>
                <w:szCs w:val="24"/>
              </w:rPr>
              <w:t>— Прочитайте четверостишие способом «разведчики»:</w:t>
            </w:r>
          </w:p>
          <w:p w:rsidR="00D80D96" w:rsidRPr="00421563" w:rsidRDefault="00D80D96" w:rsidP="004215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563">
              <w:rPr>
                <w:rFonts w:ascii="Times New Roman" w:hAnsi="Times New Roman" w:cs="Times New Roman"/>
                <w:b/>
                <w:sz w:val="24"/>
                <w:szCs w:val="24"/>
              </w:rPr>
              <w:t>Лежит ёжик у ёлки,</w:t>
            </w:r>
          </w:p>
          <w:p w:rsidR="00D80D96" w:rsidRPr="00421563" w:rsidRDefault="00D80D96" w:rsidP="004215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5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 ежа иголки,</w:t>
            </w:r>
          </w:p>
          <w:p w:rsidR="00D80D96" w:rsidRPr="00421563" w:rsidRDefault="00D80D96" w:rsidP="004215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внизу, </w:t>
            </w:r>
            <w:proofErr w:type="gramStart"/>
            <w:r w:rsidRPr="00421563">
              <w:rPr>
                <w:rFonts w:ascii="Times New Roman" w:hAnsi="Times New Roman" w:cs="Times New Roman"/>
                <w:b/>
                <w:sz w:val="24"/>
                <w:szCs w:val="24"/>
              </w:rPr>
              <w:t>похожие</w:t>
            </w:r>
            <w:proofErr w:type="gramEnd"/>
            <w:r w:rsidRPr="00421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маленьких ежат,</w:t>
            </w:r>
          </w:p>
          <w:p w:rsidR="00D80D96" w:rsidRPr="00421563" w:rsidRDefault="00D80D96" w:rsidP="004215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563">
              <w:rPr>
                <w:rFonts w:ascii="Times New Roman" w:hAnsi="Times New Roman" w:cs="Times New Roman"/>
                <w:b/>
                <w:sz w:val="24"/>
                <w:szCs w:val="24"/>
              </w:rPr>
              <w:t>Шишки прошлогодние на траве лежат.</w:t>
            </w:r>
          </w:p>
          <w:p w:rsidR="00D80D96" w:rsidRPr="00421563" w:rsidRDefault="00D80D96" w:rsidP="004215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563">
              <w:rPr>
                <w:rFonts w:ascii="Times New Roman" w:hAnsi="Times New Roman" w:cs="Times New Roman"/>
                <w:sz w:val="24"/>
                <w:szCs w:val="24"/>
              </w:rPr>
              <w:t xml:space="preserve"> Найдите однокоренные слова (ежик, у ежа, ежат).</w:t>
            </w:r>
          </w:p>
          <w:p w:rsidR="00D80D96" w:rsidRPr="00421563" w:rsidRDefault="00D80D96" w:rsidP="004215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563">
              <w:rPr>
                <w:rFonts w:ascii="Times New Roman" w:hAnsi="Times New Roman" w:cs="Times New Roman"/>
                <w:sz w:val="24"/>
                <w:szCs w:val="24"/>
              </w:rPr>
              <w:t>Прочитайте с вопросительной интонацией, выделяя голосом эти однокоренные слова.</w:t>
            </w:r>
          </w:p>
          <w:p w:rsidR="00D80D96" w:rsidRPr="00421563" w:rsidRDefault="00D80D96" w:rsidP="004215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563">
              <w:rPr>
                <w:rFonts w:ascii="Times New Roman" w:hAnsi="Times New Roman" w:cs="Times New Roman"/>
                <w:sz w:val="24"/>
                <w:szCs w:val="24"/>
              </w:rPr>
              <w:t xml:space="preserve"> Прочитайте с ускорением.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lastRenderedPageBreak/>
              <w:t>Отвечать на вопросы, построив речевые высказывания.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Вступать в общение, выражать свою точку зрения, слушать других, соблюдать правила общения; аргументировать высказывания.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(Коммуникативные УУД)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3355" w:rsidRPr="00421563" w:rsidTr="000E3355">
        <w:trPr>
          <w:tblCellSpacing w:w="15" w:type="dxa"/>
        </w:trPr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IV. Первичное чтение. Обсуждение </w:t>
            </w:r>
            <w:proofErr w:type="gramStart"/>
            <w:r w:rsidRPr="00421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421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156005"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</w:t>
            </w: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мин)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знакомство с текстом, первичное обсуждение </w:t>
            </w:r>
            <w:proofErr w:type="gramStart"/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комбинированном чтении.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по содержанию.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работу в парах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первичное чтение.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Задает вопросы по содержанию </w:t>
            </w:r>
            <w:proofErr w:type="gramStart"/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выполнение задание учащимися.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Первичное чтение комбинированное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чувства у вас вызвал рассказ?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впечатления, мысли возникли у вас при чтении? Каков этот рассказ по характеру?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1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Теперь обратимся к произведению и вспомним, </w:t>
            </w: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сколько в нем частей.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чем говорится в каждой части?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(1 - встреча композитора и девочки; 2 - о том, как Григ писал музыку для </w:t>
            </w:r>
            <w:proofErr w:type="spellStart"/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Дагни</w:t>
            </w:r>
            <w:proofErr w:type="spellEnd"/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3 - </w:t>
            </w:r>
            <w:proofErr w:type="spellStart"/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Дагни</w:t>
            </w:r>
            <w:proofErr w:type="spellEnd"/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тетушки; 4 - на концерте)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Предлагаю вам составить словесный и картинный план рассказа.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Обобщая ваши высказывания, можно составить такой план: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Встреча.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 доме композитора.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Дагни</w:t>
            </w:r>
            <w:proofErr w:type="spellEnd"/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гостях.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На концерте.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Выявлять основную мысль произведения.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Отвечать на вопросы по осмыслению </w:t>
            </w:r>
            <w:proofErr w:type="gramStart"/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тексте; анализировать произведение. (Познавательные УУД).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Вступать в общение, выражать свою точку зрения, слушать других, соблюдать правила общения; аргументировать высказывания.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(Коммуникативные УУД)</w:t>
            </w:r>
          </w:p>
        </w:tc>
      </w:tr>
      <w:tr w:rsidR="000E3355" w:rsidRPr="00421563" w:rsidTr="000E3355">
        <w:trPr>
          <w:trHeight w:val="1215"/>
          <w:tblCellSpacing w:w="15" w:type="dxa"/>
        </w:trPr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V. Выразительное чтение и анализ прочитанного</w:t>
            </w: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мин)</w:t>
            </w:r>
          </w:p>
          <w:p w:rsidR="006779B9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 обучение выразительному </w:t>
            </w: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выборочному чтению, анализ </w:t>
            </w:r>
            <w:proofErr w:type="gramStart"/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P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VI. Рефлексия учебной деятельности на уроке, инструктаж о домашнее задание</w:t>
            </w: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(5 мин)</w:t>
            </w:r>
          </w:p>
          <w:p w:rsidR="00421563" w:rsidRP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 Оценивание</w:t>
            </w:r>
          </w:p>
        </w:tc>
        <w:tc>
          <w:tcPr>
            <w:tcW w:w="2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выборочное чтение в соответствии с заданием учителя.</w:t>
            </w:r>
          </w:p>
          <w:p w:rsidR="006779B9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задания  у</w:t>
            </w:r>
            <w:r w:rsidR="006779B9"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чебника.</w:t>
            </w: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P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свою работу на уроке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79B9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Создает проблемные ситуации для проведения выборочного чтения.</w:t>
            </w: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P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рефлексию, выставляет отметки за урок.</w:t>
            </w: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 инструкцию по домашнему заданию.</w:t>
            </w: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P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Чтение по частям Часть первая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познакомились герои произведения? Перечитайте их диалог.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Какой подарок решил сделать композитор девочке и почему именно ей?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 надеялась получить </w:t>
            </w:r>
            <w:proofErr w:type="spellStart"/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Дагни</w:t>
            </w:r>
            <w:proofErr w:type="spellEnd"/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подарок?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-Почему Григ отсрочил подарок?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Какими художественными средствами языка пользуется писатель? Работа в группах</w:t>
            </w:r>
            <w:r w:rsidR="00C14E01"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4E01" w:rsidRPr="009663AD" w:rsidRDefault="00C14E01" w:rsidP="009663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563">
              <w:rPr>
                <w:rFonts w:ascii="Times New Roman" w:hAnsi="Times New Roman" w:cs="Times New Roman"/>
                <w:sz w:val="24"/>
                <w:szCs w:val="24"/>
              </w:rPr>
              <w:t>Музыку нельзя передать словами, но мастерство Паустовского позволяет нам заглянуть в дом композитора в Бергене. Давайте посмотрим, где жил Григ, когда создавал свои произведения.</w:t>
            </w:r>
            <w:bookmarkStart w:id="0" w:name="_GoBack"/>
            <w:bookmarkEnd w:id="0"/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каждой группе: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 - описание дома композитора.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 - описание лета, белых ночей</w:t>
            </w:r>
            <w:proofErr w:type="gramStart"/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0F99"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Заполните таблицу в тетради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 мы назвали вторую </w:t>
            </w: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часть?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чем сравнивали друзья дом композитора?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было единственным украшением этого дома?</w:t>
            </w:r>
          </w:p>
          <w:p w:rsidR="00C14E01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Дом был бедным и пустым. А счастлив ли там был Григ? 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выборочное чтение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чём заключалось счастье для великого композитора?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Долго ли Григ писал музыку в подарок для </w:t>
            </w:r>
            <w:proofErr w:type="spellStart"/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Дагни</w:t>
            </w:r>
            <w:proofErr w:type="spellEnd"/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изменилось за это время в природе?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Зачем опять К. Паустовский включает описание природы?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Прошло время, </w:t>
            </w:r>
            <w:proofErr w:type="spellStart"/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Дагни</w:t>
            </w:r>
            <w:proofErr w:type="spellEnd"/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покидает родной дом.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какой причине она делает это?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Куда любила ходить </w:t>
            </w:r>
            <w:proofErr w:type="spellStart"/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Дагни</w:t>
            </w:r>
            <w:proofErr w:type="spellEnd"/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городе? Почему она плакала </w:t>
            </w: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 спектаклей?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(Она осталась такой же чуткой и впечатлительной, какой была в детстве)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-Какое чудо случилось с ней однажды на концерте?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чувства испытала она, Магда, Нильс, когда объявили посвящение? </w:t>
            </w:r>
            <w:r w:rsidRPr="00421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(зачитать)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Прочитайте, что услышала </w:t>
            </w:r>
            <w:proofErr w:type="spellStart"/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Дагни</w:t>
            </w:r>
            <w:proofErr w:type="spellEnd"/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посвящённой ей музыке? 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-Почему </w:t>
            </w:r>
            <w:proofErr w:type="spellStart"/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Дагни</w:t>
            </w:r>
            <w:proofErr w:type="spellEnd"/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плакала, слушая музыку Грига (Это слёзы благодарности.</w:t>
            </w:r>
            <w:proofErr w:type="gramEnd"/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Люди плачут не только от горя, но и от больших хороших чувств, кроме того, </w:t>
            </w:r>
            <w:proofErr w:type="spellStart"/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Дагни</w:t>
            </w:r>
            <w:proofErr w:type="spellEnd"/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жаль, что композитор умер, и она не скажет ему спасибо.)</w:t>
            </w:r>
            <w:proofErr w:type="gramEnd"/>
          </w:p>
          <w:p w:rsidR="006779B9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вы думаете, какие чувства возникли в её душе:</w:t>
            </w: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P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Писатель К. Г. Паустовский и композитор </w:t>
            </w:r>
            <w:proofErr w:type="spellStart"/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Э.Григ</w:t>
            </w:r>
            <w:proofErr w:type="spellEnd"/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два </w:t>
            </w: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великих мастера: один словами, другой музыкой побуждают в нас добрые чувства</w:t>
            </w:r>
          </w:p>
          <w:p w:rsidR="00421563" w:rsidRP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Подумайте дома над вопросом «Чем должен жить человек?»</w:t>
            </w:r>
          </w:p>
          <w:p w:rsidR="00421563" w:rsidRPr="00421563" w:rsidRDefault="00421563" w:rsidP="004215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ДОМА: </w:t>
            </w:r>
            <w:r w:rsidRPr="00421563">
              <w:rPr>
                <w:rFonts w:ascii="Times New Roman" w:hAnsi="Times New Roman" w:cs="Times New Roman"/>
                <w:sz w:val="24"/>
                <w:szCs w:val="24"/>
              </w:rPr>
              <w:t xml:space="preserve">Найти в тексте и выписать в тетрадь эпитеты, сравнения и олицетворения, связанные с описанием </w:t>
            </w:r>
            <w:proofErr w:type="spellStart"/>
            <w:r w:rsidRPr="00421563">
              <w:rPr>
                <w:rFonts w:ascii="Times New Roman" w:hAnsi="Times New Roman" w:cs="Times New Roman"/>
                <w:sz w:val="24"/>
                <w:szCs w:val="24"/>
              </w:rPr>
              <w:t>Дагни</w:t>
            </w:r>
            <w:proofErr w:type="spellEnd"/>
            <w:r w:rsidRPr="00421563">
              <w:rPr>
                <w:rFonts w:ascii="Times New Roman" w:hAnsi="Times New Roman" w:cs="Times New Roman"/>
                <w:sz w:val="24"/>
                <w:szCs w:val="24"/>
              </w:rPr>
              <w:t xml:space="preserve"> и дома Грига.</w:t>
            </w: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563" w:rsidRPr="00421563" w:rsidRDefault="00421563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Выполнять выборочное чтение в соответствии с поставленной задачей.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тексте; анализировать произведение. (Познавательные УУД).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Вступать в общение, выражать свою точку </w:t>
            </w: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зрения, слушать других, соблюдать правила общения; аргументировать высказывания.</w:t>
            </w:r>
          </w:p>
          <w:p w:rsidR="006779B9" w:rsidRPr="00421563" w:rsidRDefault="006779B9" w:rsidP="00421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(Коммуникативные УУД)</w:t>
            </w:r>
          </w:p>
        </w:tc>
      </w:tr>
      <w:tr w:rsidR="00421563" w:rsidRPr="00421563" w:rsidTr="00421563">
        <w:trPr>
          <w:gridAfter w:val="6"/>
          <w:wAfter w:w="11955" w:type="dxa"/>
          <w:tblCellSpacing w:w="15" w:type="dxa"/>
        </w:trPr>
        <w:tc>
          <w:tcPr>
            <w:tcW w:w="2981" w:type="dxa"/>
            <w:gridSpan w:val="2"/>
            <w:hideMark/>
          </w:tcPr>
          <w:p w:rsidR="00421563" w:rsidRPr="00421563" w:rsidRDefault="00421563" w:rsidP="0042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1563" w:rsidRDefault="00421563" w:rsidP="004215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115" w:tblpY="-7536"/>
        <w:tblW w:w="14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86"/>
      </w:tblGrid>
      <w:tr w:rsidR="00421563" w:rsidTr="00421563">
        <w:tblPrEx>
          <w:tblCellMar>
            <w:top w:w="0" w:type="dxa"/>
            <w:bottom w:w="0" w:type="dxa"/>
          </w:tblCellMar>
        </w:tblPrEx>
        <w:trPr>
          <w:trHeight w:val="19"/>
        </w:trPr>
        <w:tc>
          <w:tcPr>
            <w:tcW w:w="14886" w:type="dxa"/>
          </w:tcPr>
          <w:p w:rsidR="00421563" w:rsidRDefault="00421563" w:rsidP="004215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56D4" w:rsidRPr="00421563" w:rsidRDefault="002B56D4" w:rsidP="004215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B56D4" w:rsidRPr="00421563" w:rsidSect="001560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EF6" w:rsidRDefault="00B86EF6" w:rsidP="00485EE7">
      <w:pPr>
        <w:spacing w:after="0" w:line="240" w:lineRule="auto"/>
      </w:pPr>
      <w:r>
        <w:separator/>
      </w:r>
    </w:p>
  </w:endnote>
  <w:endnote w:type="continuationSeparator" w:id="0">
    <w:p w:rsidR="00B86EF6" w:rsidRDefault="00B86EF6" w:rsidP="00485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EF6" w:rsidRDefault="00B86EF6" w:rsidP="00485EE7">
      <w:pPr>
        <w:spacing w:after="0" w:line="240" w:lineRule="auto"/>
      </w:pPr>
      <w:r>
        <w:separator/>
      </w:r>
    </w:p>
  </w:footnote>
  <w:footnote w:type="continuationSeparator" w:id="0">
    <w:p w:rsidR="00B86EF6" w:rsidRDefault="00B86EF6" w:rsidP="00485E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98"/>
    <w:rsid w:val="000E3355"/>
    <w:rsid w:val="00156005"/>
    <w:rsid w:val="002B56D4"/>
    <w:rsid w:val="00421563"/>
    <w:rsid w:val="00485EE7"/>
    <w:rsid w:val="004E094F"/>
    <w:rsid w:val="006779B9"/>
    <w:rsid w:val="00776A20"/>
    <w:rsid w:val="009663AD"/>
    <w:rsid w:val="00A12D98"/>
    <w:rsid w:val="00AA0F99"/>
    <w:rsid w:val="00B86EF6"/>
    <w:rsid w:val="00C14E01"/>
    <w:rsid w:val="00C9339B"/>
    <w:rsid w:val="00D8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5EE7"/>
  </w:style>
  <w:style w:type="paragraph" w:styleId="a5">
    <w:name w:val="footer"/>
    <w:basedOn w:val="a"/>
    <w:link w:val="a6"/>
    <w:uiPriority w:val="99"/>
    <w:unhideWhenUsed/>
    <w:rsid w:val="00485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5EE7"/>
  </w:style>
  <w:style w:type="paragraph" w:styleId="a7">
    <w:name w:val="Balloon Text"/>
    <w:basedOn w:val="a"/>
    <w:link w:val="a8"/>
    <w:uiPriority w:val="99"/>
    <w:semiHidden/>
    <w:unhideWhenUsed/>
    <w:rsid w:val="00677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5EE7"/>
  </w:style>
  <w:style w:type="paragraph" w:styleId="a5">
    <w:name w:val="footer"/>
    <w:basedOn w:val="a"/>
    <w:link w:val="a6"/>
    <w:uiPriority w:val="99"/>
    <w:unhideWhenUsed/>
    <w:rsid w:val="00485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5EE7"/>
  </w:style>
  <w:style w:type="paragraph" w:styleId="a7">
    <w:name w:val="Balloon Text"/>
    <w:basedOn w:val="a"/>
    <w:link w:val="a8"/>
    <w:uiPriority w:val="99"/>
    <w:semiHidden/>
    <w:unhideWhenUsed/>
    <w:rsid w:val="00677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989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5259">
              <w:marLeft w:val="0"/>
              <w:marRight w:val="0"/>
              <w:marTop w:val="0"/>
              <w:marBottom w:val="0"/>
              <w:divBdr>
                <w:top w:val="single" w:sz="6" w:space="15" w:color="C0C0C0"/>
                <w:left w:val="single" w:sz="6" w:space="31" w:color="C0C0C0"/>
                <w:bottom w:val="single" w:sz="6" w:space="15" w:color="C0C0C0"/>
                <w:right w:val="single" w:sz="6" w:space="31" w:color="C0C0C0"/>
              </w:divBdr>
              <w:divsChild>
                <w:div w:id="8371181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93460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68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386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3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2020-12-29T15:15:00Z</dcterms:created>
  <dcterms:modified xsi:type="dcterms:W3CDTF">2020-12-29T16:38:00Z</dcterms:modified>
</cp:coreProperties>
</file>